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18" w:rsidRPr="0054719F" w:rsidRDefault="00FF1C18" w:rsidP="00FF1C18">
      <w:pPr>
        <w:jc w:val="center"/>
        <w:rPr>
          <w:b/>
          <w:bCs/>
          <w:sz w:val="24"/>
          <w:szCs w:val="24"/>
        </w:rPr>
      </w:pPr>
      <w:r w:rsidRPr="0054719F">
        <w:rPr>
          <w:b/>
          <w:bCs/>
          <w:sz w:val="24"/>
          <w:szCs w:val="24"/>
        </w:rPr>
        <w:t>T.C.</w:t>
      </w:r>
    </w:p>
    <w:p w:rsidR="00FF1C18" w:rsidRPr="0054719F" w:rsidRDefault="00FF1C18" w:rsidP="00FF1C18">
      <w:pPr>
        <w:pStyle w:val="Balk1"/>
        <w:rPr>
          <w:b/>
          <w:bCs/>
          <w:sz w:val="24"/>
          <w:szCs w:val="24"/>
        </w:rPr>
      </w:pPr>
      <w:r w:rsidRPr="0054719F">
        <w:rPr>
          <w:b/>
          <w:bCs/>
          <w:sz w:val="24"/>
          <w:szCs w:val="24"/>
        </w:rPr>
        <w:t>ANKARA BÜYÜKŞEHİR BELEDİYE BAŞKANLIĞINDAN</w:t>
      </w:r>
    </w:p>
    <w:p w:rsidR="00FF1C18" w:rsidRDefault="00FF1C18" w:rsidP="0069161A">
      <w:pPr>
        <w:jc w:val="center"/>
        <w:rPr>
          <w:b/>
          <w:sz w:val="24"/>
          <w:szCs w:val="24"/>
        </w:rPr>
      </w:pPr>
      <w:r w:rsidRPr="0054719F">
        <w:rPr>
          <w:b/>
          <w:sz w:val="24"/>
          <w:szCs w:val="24"/>
        </w:rPr>
        <w:t>(ÜST HAKKI İHALE İLANI)</w:t>
      </w:r>
    </w:p>
    <w:p w:rsidR="0069161A" w:rsidRPr="0054719F" w:rsidRDefault="0069161A" w:rsidP="0069161A">
      <w:pPr>
        <w:jc w:val="center"/>
        <w:rPr>
          <w:b/>
          <w:sz w:val="24"/>
          <w:szCs w:val="24"/>
        </w:rPr>
      </w:pPr>
    </w:p>
    <w:p w:rsidR="00FF1C18" w:rsidRDefault="00FF1C18" w:rsidP="00601944">
      <w:pPr>
        <w:jc w:val="both"/>
        <w:rPr>
          <w:sz w:val="24"/>
          <w:szCs w:val="24"/>
        </w:rPr>
      </w:pPr>
      <w:r w:rsidRPr="0054719F">
        <w:rPr>
          <w:sz w:val="24"/>
          <w:szCs w:val="24"/>
        </w:rPr>
        <w:t xml:space="preserve"> </w:t>
      </w:r>
      <w:r w:rsidRPr="0054719F">
        <w:rPr>
          <w:sz w:val="24"/>
          <w:szCs w:val="24"/>
        </w:rPr>
        <w:tab/>
        <w:t xml:space="preserve">Ankara İli Altındağ İlçesi, İzzettin Mahallesi Ulus Tarihi Kent Merkezi Yenileme Alanı içerisinde, </w:t>
      </w:r>
      <w:proofErr w:type="spellStart"/>
      <w:r w:rsidRPr="0054719F">
        <w:rPr>
          <w:sz w:val="24"/>
          <w:szCs w:val="24"/>
        </w:rPr>
        <w:t>Hacıbayram</w:t>
      </w:r>
      <w:proofErr w:type="spellEnd"/>
      <w:r w:rsidRPr="0054719F">
        <w:rPr>
          <w:sz w:val="24"/>
          <w:szCs w:val="24"/>
        </w:rPr>
        <w:t xml:space="preserve"> Camii Çevresinde Bulunan Mü</w:t>
      </w:r>
      <w:r w:rsidR="006F203B">
        <w:rPr>
          <w:sz w:val="24"/>
          <w:szCs w:val="24"/>
        </w:rPr>
        <w:t xml:space="preserve">lkiyeti Belediyemize ait </w:t>
      </w:r>
      <w:r w:rsidR="006F203B" w:rsidRPr="006F203B">
        <w:rPr>
          <w:b/>
          <w:sz w:val="24"/>
          <w:szCs w:val="24"/>
        </w:rPr>
        <w:t>19955 A</w:t>
      </w:r>
      <w:r w:rsidRPr="006F203B">
        <w:rPr>
          <w:b/>
          <w:sz w:val="24"/>
          <w:szCs w:val="24"/>
        </w:rPr>
        <w:t>da 3 Parselde</w:t>
      </w:r>
      <w:r w:rsidRPr="0054719F">
        <w:rPr>
          <w:sz w:val="24"/>
          <w:szCs w:val="24"/>
        </w:rPr>
        <w:t xml:space="preserve"> bulunan tarihi yapı</w:t>
      </w:r>
      <w:r w:rsidR="00F40CEC">
        <w:rPr>
          <w:sz w:val="24"/>
          <w:szCs w:val="24"/>
        </w:rPr>
        <w:t>nın</w:t>
      </w:r>
      <w:r w:rsidRPr="0054719F">
        <w:rPr>
          <w:sz w:val="24"/>
          <w:szCs w:val="24"/>
        </w:rPr>
        <w:t xml:space="preserve"> Üst </w:t>
      </w:r>
      <w:r w:rsidR="00F40CEC">
        <w:rPr>
          <w:sz w:val="24"/>
          <w:szCs w:val="24"/>
        </w:rPr>
        <w:t xml:space="preserve">Hakkı Tesis Edilerek Yapımı İşi </w:t>
      </w:r>
      <w:r w:rsidR="00F40CEC" w:rsidRPr="00F40CEC">
        <w:rPr>
          <w:b/>
          <w:sz w:val="24"/>
          <w:szCs w:val="24"/>
        </w:rPr>
        <w:t>2886 S</w:t>
      </w:r>
      <w:r w:rsidRPr="00F40CEC">
        <w:rPr>
          <w:b/>
          <w:sz w:val="24"/>
          <w:szCs w:val="24"/>
        </w:rPr>
        <w:t>ayılı Devlet İhale Kanun</w:t>
      </w:r>
      <w:r w:rsidR="00F40CEC">
        <w:rPr>
          <w:b/>
          <w:sz w:val="24"/>
          <w:szCs w:val="24"/>
        </w:rPr>
        <w:t>’</w:t>
      </w:r>
      <w:r w:rsidRPr="00F40CEC">
        <w:rPr>
          <w:b/>
          <w:sz w:val="24"/>
          <w:szCs w:val="24"/>
        </w:rPr>
        <w:t xml:space="preserve">un 36. </w:t>
      </w:r>
      <w:r w:rsidR="00F40CEC">
        <w:rPr>
          <w:b/>
          <w:sz w:val="24"/>
          <w:szCs w:val="24"/>
        </w:rPr>
        <w:t>m</w:t>
      </w:r>
      <w:r w:rsidRPr="00F40CEC">
        <w:rPr>
          <w:b/>
          <w:sz w:val="24"/>
          <w:szCs w:val="24"/>
        </w:rPr>
        <w:t>addesi</w:t>
      </w:r>
      <w:r w:rsidRPr="0054719F">
        <w:rPr>
          <w:sz w:val="24"/>
          <w:szCs w:val="24"/>
        </w:rPr>
        <w:t xml:space="preserve"> gereğince, Kapalı zarf usulü ile </w:t>
      </w:r>
      <w:proofErr w:type="spellStart"/>
      <w:r w:rsidRPr="0054719F">
        <w:rPr>
          <w:sz w:val="24"/>
          <w:szCs w:val="24"/>
        </w:rPr>
        <w:t>rölöve</w:t>
      </w:r>
      <w:proofErr w:type="spellEnd"/>
      <w:r w:rsidRPr="0054719F">
        <w:rPr>
          <w:sz w:val="24"/>
          <w:szCs w:val="24"/>
        </w:rPr>
        <w:t xml:space="preserve">, restitüsyon, restorasyon ve çevre düzenlenmesinin yapılmasına </w:t>
      </w:r>
      <w:proofErr w:type="gramStart"/>
      <w:r w:rsidRPr="0054719F">
        <w:rPr>
          <w:sz w:val="24"/>
          <w:szCs w:val="24"/>
        </w:rPr>
        <w:t>karşılık  ÜST</w:t>
      </w:r>
      <w:proofErr w:type="gramEnd"/>
      <w:r w:rsidRPr="0054719F">
        <w:rPr>
          <w:sz w:val="24"/>
          <w:szCs w:val="24"/>
        </w:rPr>
        <w:t xml:space="preserve"> HAKKI tesis edilerek yaptırılacaktır. </w:t>
      </w:r>
    </w:p>
    <w:p w:rsidR="0054719F" w:rsidRPr="0054719F" w:rsidRDefault="0054719F" w:rsidP="00601944">
      <w:pPr>
        <w:jc w:val="both"/>
        <w:rPr>
          <w:sz w:val="24"/>
          <w:szCs w:val="24"/>
        </w:rPr>
      </w:pPr>
    </w:p>
    <w:p w:rsidR="00FF1C18" w:rsidRPr="0054719F" w:rsidRDefault="00FF1C18" w:rsidP="00601944">
      <w:pPr>
        <w:pStyle w:val="ListeParagraf"/>
        <w:numPr>
          <w:ilvl w:val="0"/>
          <w:numId w:val="1"/>
        </w:numPr>
        <w:jc w:val="both"/>
        <w:rPr>
          <w:sz w:val="24"/>
          <w:szCs w:val="24"/>
        </w:rPr>
      </w:pPr>
      <w:r w:rsidRPr="0054719F">
        <w:rPr>
          <w:color w:val="000000" w:themeColor="text1"/>
          <w:sz w:val="24"/>
          <w:szCs w:val="24"/>
        </w:rPr>
        <w:t xml:space="preserve">İhale </w:t>
      </w:r>
      <w:proofErr w:type="gramStart"/>
      <w:r w:rsidRPr="0054719F">
        <w:rPr>
          <w:b/>
          <w:color w:val="000000" w:themeColor="text1"/>
          <w:sz w:val="24"/>
          <w:szCs w:val="24"/>
        </w:rPr>
        <w:t>24/11/2022</w:t>
      </w:r>
      <w:proofErr w:type="gramEnd"/>
      <w:r w:rsidRPr="0054719F">
        <w:rPr>
          <w:color w:val="000000" w:themeColor="text1"/>
          <w:sz w:val="24"/>
          <w:szCs w:val="24"/>
        </w:rPr>
        <w:t xml:space="preserve"> tarihinde</w:t>
      </w:r>
      <w:r w:rsidRPr="0054719F">
        <w:rPr>
          <w:b/>
          <w:sz w:val="24"/>
          <w:szCs w:val="24"/>
        </w:rPr>
        <w:t xml:space="preserve"> </w:t>
      </w:r>
      <w:r w:rsidRPr="0054719F">
        <w:rPr>
          <w:sz w:val="24"/>
          <w:szCs w:val="24"/>
        </w:rPr>
        <w:t>Hipodrom Caddesi No: 5’de</w:t>
      </w:r>
      <w:r w:rsidR="0054719F" w:rsidRPr="0054719F">
        <w:rPr>
          <w:sz w:val="24"/>
          <w:szCs w:val="24"/>
        </w:rPr>
        <w:t>ki Belediye Hizmet B</w:t>
      </w:r>
      <w:r w:rsidRPr="0054719F">
        <w:rPr>
          <w:sz w:val="24"/>
          <w:szCs w:val="24"/>
        </w:rPr>
        <w:t>inasının</w:t>
      </w:r>
      <w:r w:rsidR="002C36E3" w:rsidRPr="0054719F">
        <w:rPr>
          <w:sz w:val="24"/>
          <w:szCs w:val="24"/>
        </w:rPr>
        <w:t xml:space="preserve"> B-Blok</w:t>
      </w:r>
      <w:r w:rsidRPr="0054719F">
        <w:rPr>
          <w:sz w:val="24"/>
          <w:szCs w:val="24"/>
        </w:rPr>
        <w:t xml:space="preserve"> 1. katında bulunan ENCÜMEN salonunda toplanacak Belediye ENCÜMENİ' </w:t>
      </w:r>
      <w:proofErr w:type="spellStart"/>
      <w:r w:rsidRPr="0054719F">
        <w:rPr>
          <w:sz w:val="24"/>
          <w:szCs w:val="24"/>
        </w:rPr>
        <w:t>nce</w:t>
      </w:r>
      <w:proofErr w:type="spellEnd"/>
      <w:r w:rsidRPr="0054719F">
        <w:rPr>
          <w:sz w:val="24"/>
          <w:szCs w:val="24"/>
        </w:rPr>
        <w:t xml:space="preserve"> yapılacaktır. </w:t>
      </w:r>
    </w:p>
    <w:p w:rsidR="00FF1C18" w:rsidRPr="0054719F" w:rsidRDefault="00FF1C18" w:rsidP="00601944">
      <w:pPr>
        <w:pStyle w:val="ListeParagraf"/>
        <w:numPr>
          <w:ilvl w:val="0"/>
          <w:numId w:val="1"/>
        </w:numPr>
        <w:jc w:val="both"/>
        <w:rPr>
          <w:sz w:val="24"/>
          <w:szCs w:val="24"/>
        </w:rPr>
      </w:pPr>
      <w:r w:rsidRPr="0054719F">
        <w:rPr>
          <w:sz w:val="24"/>
          <w:szCs w:val="24"/>
        </w:rPr>
        <w:t>İhaleye konu</w:t>
      </w:r>
      <w:r w:rsidR="002C36E3" w:rsidRPr="0054719F">
        <w:rPr>
          <w:sz w:val="24"/>
          <w:szCs w:val="24"/>
        </w:rPr>
        <w:t>su</w:t>
      </w:r>
      <w:r w:rsidRPr="0054719F">
        <w:rPr>
          <w:sz w:val="24"/>
          <w:szCs w:val="24"/>
        </w:rPr>
        <w:t xml:space="preserve"> taşınmazın şartnamesi</w:t>
      </w:r>
      <w:r w:rsidR="002C36E3" w:rsidRPr="0054719F">
        <w:rPr>
          <w:sz w:val="24"/>
          <w:szCs w:val="24"/>
        </w:rPr>
        <w:t xml:space="preserve"> en geç İhale günü saat </w:t>
      </w:r>
      <w:r w:rsidR="002C36E3" w:rsidRPr="006F203B">
        <w:rPr>
          <w:b/>
          <w:sz w:val="24"/>
          <w:szCs w:val="24"/>
        </w:rPr>
        <w:t>11.00’e</w:t>
      </w:r>
      <w:r w:rsidR="002C36E3" w:rsidRPr="0054719F">
        <w:rPr>
          <w:sz w:val="24"/>
          <w:szCs w:val="24"/>
        </w:rPr>
        <w:t xml:space="preserve"> kadar Emniyet Mahallesi Hipodrom Caddesi No:5’teki Belediye Hizmet Binasının </w:t>
      </w:r>
      <w:r w:rsidRPr="0054719F">
        <w:rPr>
          <w:sz w:val="24"/>
          <w:szCs w:val="24"/>
        </w:rPr>
        <w:t>14</w:t>
      </w:r>
      <w:r w:rsidR="0054719F" w:rsidRPr="0054719F">
        <w:rPr>
          <w:sz w:val="24"/>
          <w:szCs w:val="24"/>
        </w:rPr>
        <w:t xml:space="preserve">. Katında bulunan EMLAK VE </w:t>
      </w:r>
      <w:proofErr w:type="gramStart"/>
      <w:r w:rsidR="0054719F" w:rsidRPr="0054719F">
        <w:rPr>
          <w:sz w:val="24"/>
          <w:szCs w:val="24"/>
        </w:rPr>
        <w:t>İSTİMLAK</w:t>
      </w:r>
      <w:proofErr w:type="gramEnd"/>
      <w:r w:rsidR="0054719F" w:rsidRPr="0054719F">
        <w:rPr>
          <w:sz w:val="24"/>
          <w:szCs w:val="24"/>
        </w:rPr>
        <w:t xml:space="preserve"> DAİRESİ BAŞKANLIĞI Taşınmazlar Şube Müdürlüğünde görülebilir ve alınabilir.</w:t>
      </w:r>
    </w:p>
    <w:p w:rsidR="001D2BB2" w:rsidRPr="001D2BB2" w:rsidRDefault="00FF1C18" w:rsidP="00601944">
      <w:pPr>
        <w:pStyle w:val="ListeParagraf"/>
        <w:numPr>
          <w:ilvl w:val="0"/>
          <w:numId w:val="1"/>
        </w:numPr>
        <w:spacing w:before="100" w:beforeAutospacing="1" w:after="167"/>
        <w:jc w:val="both"/>
        <w:rPr>
          <w:sz w:val="24"/>
          <w:szCs w:val="24"/>
        </w:rPr>
      </w:pPr>
      <w:r w:rsidRPr="0054719F">
        <w:rPr>
          <w:sz w:val="24"/>
          <w:szCs w:val="24"/>
        </w:rPr>
        <w:t xml:space="preserve">İstekliler, İdari İhale Şartnamesinin 9. Maddesinde yazılı </w:t>
      </w:r>
      <w:r w:rsidRPr="0054719F">
        <w:rPr>
          <w:b/>
          <w:bCs/>
          <w:iCs/>
          <w:sz w:val="24"/>
          <w:szCs w:val="24"/>
        </w:rPr>
        <w:t>‘‘</w:t>
      </w:r>
      <w:r w:rsidR="00DF1A75">
        <w:rPr>
          <w:b/>
          <w:bCs/>
          <w:iCs/>
          <w:sz w:val="24"/>
          <w:szCs w:val="24"/>
        </w:rPr>
        <w:t xml:space="preserve"> </w:t>
      </w:r>
      <w:r w:rsidRPr="0054719F">
        <w:rPr>
          <w:b/>
          <w:bCs/>
          <w:iCs/>
          <w:sz w:val="24"/>
          <w:szCs w:val="24"/>
        </w:rPr>
        <w:t>İhaleye Katılmaya İlişkin Hususlarda bulunan şartları ’’</w:t>
      </w:r>
      <w:r w:rsidRPr="0054719F">
        <w:rPr>
          <w:b/>
          <w:bCs/>
          <w:i/>
          <w:iCs/>
          <w:sz w:val="24"/>
          <w:szCs w:val="24"/>
        </w:rPr>
        <w:t xml:space="preserve"> </w:t>
      </w:r>
      <w:r w:rsidRPr="0054719F">
        <w:rPr>
          <w:sz w:val="24"/>
          <w:szCs w:val="24"/>
        </w:rPr>
        <w:t xml:space="preserve">sağlamak zorundadır. Şartnameye uygun olmayan veya içinde şartname hükümleri dışında şartlar ihtiva eden teklifler geçersiz sayılacaktır. Buna göre İsteklilerde aranacak bilgi ve belgeler; </w:t>
      </w:r>
    </w:p>
    <w:p w:rsidR="00FF1C18" w:rsidRPr="0054719F" w:rsidRDefault="00FF1C18" w:rsidP="00601944">
      <w:pPr>
        <w:pStyle w:val="ListeParagraf"/>
        <w:ind w:left="0" w:firstLine="709"/>
        <w:jc w:val="both"/>
        <w:rPr>
          <w:sz w:val="24"/>
          <w:szCs w:val="24"/>
        </w:rPr>
      </w:pPr>
      <w:r w:rsidRPr="0054719F">
        <w:rPr>
          <w:b/>
          <w:sz w:val="24"/>
          <w:szCs w:val="24"/>
        </w:rPr>
        <w:t>A)</w:t>
      </w:r>
      <w:r w:rsidRPr="0054719F">
        <w:rPr>
          <w:sz w:val="24"/>
          <w:szCs w:val="24"/>
        </w:rPr>
        <w:t>Tebligat için adres beyanı ve ayrıca irtibat için telefon ve varsa faks numarası ile elektronik posta adresi.</w:t>
      </w:r>
    </w:p>
    <w:p w:rsidR="00FF1C18" w:rsidRPr="0054719F" w:rsidRDefault="00FF1C18" w:rsidP="00601944">
      <w:pPr>
        <w:pStyle w:val="ListeParagraf"/>
        <w:ind w:left="0" w:firstLine="709"/>
        <w:jc w:val="both"/>
        <w:rPr>
          <w:sz w:val="24"/>
          <w:szCs w:val="24"/>
        </w:rPr>
      </w:pPr>
      <w:r w:rsidRPr="0054719F">
        <w:rPr>
          <w:b/>
          <w:sz w:val="24"/>
          <w:szCs w:val="24"/>
        </w:rPr>
        <w:t>B)</w:t>
      </w:r>
      <w:r w:rsidRPr="0054719F">
        <w:rPr>
          <w:sz w:val="24"/>
          <w:szCs w:val="24"/>
        </w:rPr>
        <w:t>Kayıtlı olduğu Ticaret ve/veya Sanayi Odası veya ilgili Meslek Odası Belgesi;</w:t>
      </w:r>
    </w:p>
    <w:p w:rsidR="00FF1C18" w:rsidRPr="0054719F" w:rsidRDefault="00FF1C18" w:rsidP="00601944">
      <w:pPr>
        <w:pStyle w:val="ListeParagraf"/>
        <w:ind w:left="0"/>
        <w:jc w:val="both"/>
        <w:rPr>
          <w:sz w:val="24"/>
          <w:szCs w:val="24"/>
        </w:rPr>
      </w:pPr>
      <w:r w:rsidRPr="0054719F">
        <w:rPr>
          <w:b/>
          <w:sz w:val="24"/>
          <w:szCs w:val="24"/>
        </w:rPr>
        <w:t>1</w:t>
      </w:r>
      <w:r w:rsidR="0054719F">
        <w:rPr>
          <w:b/>
          <w:sz w:val="24"/>
          <w:szCs w:val="24"/>
        </w:rPr>
        <w:t>)</w:t>
      </w:r>
      <w:r w:rsidRPr="0054719F">
        <w:rPr>
          <w:sz w:val="24"/>
          <w:szCs w:val="24"/>
        </w:rPr>
        <w:t>Gerçek kişinin ticari işletme sahibi olması halinde, ilk ilan veya ihale tarihinin içerisinde bulunduğu yılda alınmış, Ticaret ve/veya Sanayi Odası veya ilgili Meslek Odasına kayıtlı olduğunu gösterir belge,</w:t>
      </w:r>
    </w:p>
    <w:p w:rsidR="00FF1C18" w:rsidRPr="0054719F" w:rsidRDefault="00FF1C18" w:rsidP="00601944">
      <w:pPr>
        <w:pStyle w:val="ListeParagraf"/>
        <w:ind w:left="0"/>
        <w:jc w:val="both"/>
        <w:rPr>
          <w:sz w:val="24"/>
          <w:szCs w:val="24"/>
        </w:rPr>
      </w:pPr>
      <w:r w:rsidRPr="0054719F">
        <w:rPr>
          <w:b/>
          <w:sz w:val="24"/>
          <w:szCs w:val="24"/>
        </w:rPr>
        <w:t>2</w:t>
      </w:r>
      <w:r w:rsidR="0054719F">
        <w:rPr>
          <w:b/>
          <w:sz w:val="24"/>
          <w:szCs w:val="24"/>
        </w:rPr>
        <w:t>)</w:t>
      </w:r>
      <w:r w:rsidRPr="0054719F">
        <w:rPr>
          <w:sz w:val="24"/>
          <w:szCs w:val="24"/>
        </w:rPr>
        <w:t xml:space="preserve">Gerçek kişinin ticari işletme sahibi olmaması halinde vukuatlı nüfus kayıt </w:t>
      </w:r>
      <w:proofErr w:type="gramStart"/>
      <w:r w:rsidRPr="0054719F">
        <w:rPr>
          <w:sz w:val="24"/>
          <w:szCs w:val="24"/>
        </w:rPr>
        <w:t>örneği,kanuni</w:t>
      </w:r>
      <w:proofErr w:type="gramEnd"/>
      <w:r w:rsidRPr="0054719F">
        <w:rPr>
          <w:sz w:val="24"/>
          <w:szCs w:val="24"/>
        </w:rPr>
        <w:t xml:space="preserve"> ikametgah belgesi,</w:t>
      </w:r>
    </w:p>
    <w:p w:rsidR="00FF1C18" w:rsidRPr="0054719F" w:rsidRDefault="00FF1C18" w:rsidP="00601944">
      <w:pPr>
        <w:pStyle w:val="ListeParagraf"/>
        <w:ind w:left="0"/>
        <w:jc w:val="both"/>
        <w:rPr>
          <w:sz w:val="24"/>
          <w:szCs w:val="24"/>
        </w:rPr>
      </w:pPr>
      <w:r w:rsidRPr="0054719F">
        <w:rPr>
          <w:b/>
          <w:sz w:val="24"/>
          <w:szCs w:val="24"/>
        </w:rPr>
        <w:t>3)</w:t>
      </w:r>
      <w:r w:rsidRPr="0054719F">
        <w:rPr>
          <w:sz w:val="24"/>
          <w:szCs w:val="24"/>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FF1C18" w:rsidRPr="0054719F" w:rsidRDefault="00FF1C18" w:rsidP="00601944">
      <w:pPr>
        <w:pStyle w:val="ListeParagraf"/>
        <w:ind w:left="0"/>
        <w:jc w:val="both"/>
        <w:rPr>
          <w:sz w:val="24"/>
          <w:szCs w:val="24"/>
        </w:rPr>
      </w:pPr>
      <w:proofErr w:type="gramStart"/>
      <w:r w:rsidRPr="0054719F">
        <w:rPr>
          <w:b/>
          <w:sz w:val="24"/>
          <w:szCs w:val="24"/>
        </w:rPr>
        <w:t>4)</w:t>
      </w:r>
      <w:r w:rsidRPr="0054719F">
        <w:rPr>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FF1C18" w:rsidRPr="0054719F" w:rsidRDefault="00FF1C18" w:rsidP="00601944">
      <w:pPr>
        <w:pStyle w:val="ListeParagraf"/>
        <w:ind w:left="0"/>
        <w:jc w:val="both"/>
        <w:rPr>
          <w:sz w:val="24"/>
          <w:szCs w:val="24"/>
        </w:rPr>
      </w:pPr>
      <w:r w:rsidRPr="0054719F">
        <w:rPr>
          <w:b/>
          <w:sz w:val="24"/>
          <w:szCs w:val="24"/>
        </w:rPr>
        <w:t>5)</w:t>
      </w:r>
      <w:r w:rsidRPr="0054719F">
        <w:rPr>
          <w:sz w:val="24"/>
          <w:szCs w:val="24"/>
        </w:rPr>
        <w:t xml:space="preserve">Tüzel kişiler için İdare merkezinin bulunduğu yer mahkemesinden veya kayıtlı olduğu Ticaret Odasından ihale ilan tarihinden sonraki bir tarihte alınmış; İsteklinin ticaret siciline kayıtlı ve halen faaliyette bulunduğunu gösterir Ticaret Sicil Belgesi ve ekinde herhangi bir yasak ve kısıtlama kaydının bulunmadığını gösterir belge. </w:t>
      </w:r>
    </w:p>
    <w:p w:rsidR="00FF1C18" w:rsidRPr="0054719F" w:rsidRDefault="00FF1C18" w:rsidP="00601944">
      <w:pPr>
        <w:pStyle w:val="ListeParagraf"/>
        <w:ind w:left="0"/>
        <w:jc w:val="both"/>
        <w:rPr>
          <w:sz w:val="24"/>
          <w:szCs w:val="24"/>
        </w:rPr>
      </w:pPr>
      <w:r w:rsidRPr="0054719F">
        <w:rPr>
          <w:b/>
          <w:sz w:val="24"/>
          <w:szCs w:val="24"/>
        </w:rPr>
        <w:t>6)</w:t>
      </w:r>
      <w:r w:rsidRPr="0054719F">
        <w:rPr>
          <w:sz w:val="24"/>
          <w:szCs w:val="24"/>
        </w:rPr>
        <w:t>Dernek, Federasyon, Konfederasyon veya Vakıf olması halinde,</w:t>
      </w:r>
    </w:p>
    <w:p w:rsidR="00FF1C18" w:rsidRPr="0054719F" w:rsidRDefault="00FF1C18" w:rsidP="00601944">
      <w:pPr>
        <w:pStyle w:val="ListeParagraf"/>
        <w:ind w:left="0"/>
        <w:jc w:val="both"/>
        <w:rPr>
          <w:sz w:val="24"/>
          <w:szCs w:val="24"/>
        </w:rPr>
      </w:pPr>
      <w:r w:rsidRPr="0054719F">
        <w:rPr>
          <w:sz w:val="24"/>
          <w:szCs w:val="24"/>
        </w:rPr>
        <w:t xml:space="preserve"> </w:t>
      </w:r>
      <w:r w:rsidRPr="0054719F">
        <w:rPr>
          <w:sz w:val="24"/>
          <w:szCs w:val="24"/>
        </w:rPr>
        <w:tab/>
      </w:r>
      <w:r w:rsidRPr="0054719F">
        <w:rPr>
          <w:b/>
          <w:sz w:val="24"/>
          <w:szCs w:val="24"/>
        </w:rPr>
        <w:t>a)</w:t>
      </w:r>
      <w:r w:rsidRPr="0054719F">
        <w:rPr>
          <w:sz w:val="24"/>
          <w:szCs w:val="24"/>
        </w:rPr>
        <w:t>Dernek, Federasyon, Konfederasyon veya Vakıf Genel Merkezinin bulunduğu yerin Resmi Makamlarından İhale İlanının yapıldığı tarihten sonra alınmış ve halen faaliyette bulunduklarına dair belgenin ibrazı.</w:t>
      </w:r>
    </w:p>
    <w:p w:rsidR="00FF1C18" w:rsidRPr="0054719F" w:rsidRDefault="00FF1C18" w:rsidP="00601944">
      <w:pPr>
        <w:pStyle w:val="ListeParagraf"/>
        <w:ind w:left="0"/>
        <w:jc w:val="both"/>
        <w:rPr>
          <w:sz w:val="24"/>
          <w:szCs w:val="24"/>
        </w:rPr>
      </w:pPr>
      <w:r w:rsidRPr="0054719F">
        <w:rPr>
          <w:sz w:val="24"/>
          <w:szCs w:val="24"/>
        </w:rPr>
        <w:t xml:space="preserve"> </w:t>
      </w:r>
      <w:r w:rsidRPr="0054719F">
        <w:rPr>
          <w:sz w:val="24"/>
          <w:szCs w:val="24"/>
        </w:rPr>
        <w:tab/>
      </w:r>
      <w:r w:rsidRPr="0054719F">
        <w:rPr>
          <w:b/>
          <w:sz w:val="24"/>
          <w:szCs w:val="24"/>
        </w:rPr>
        <w:t>b)</w:t>
      </w:r>
      <w:r w:rsidRPr="0054719F">
        <w:rPr>
          <w:sz w:val="24"/>
          <w:szCs w:val="24"/>
        </w:rPr>
        <w:t xml:space="preserve"> Dernek, Federasyon, Konfederasyon veya Vakıf Genel Kurulunca gayrimenkul alınması hususundaki Genel Kurul Kararının Noterden tasdikli suretinin ibrazı.</w:t>
      </w:r>
    </w:p>
    <w:p w:rsidR="00FF1C18" w:rsidRPr="0054719F" w:rsidRDefault="00FF1C18" w:rsidP="00601944">
      <w:pPr>
        <w:pStyle w:val="ListeParagraf"/>
        <w:ind w:left="0"/>
        <w:jc w:val="both"/>
        <w:rPr>
          <w:sz w:val="24"/>
          <w:szCs w:val="24"/>
        </w:rPr>
      </w:pPr>
      <w:r w:rsidRPr="0054719F">
        <w:rPr>
          <w:sz w:val="24"/>
          <w:szCs w:val="24"/>
        </w:rPr>
        <w:t xml:space="preserve"> </w:t>
      </w:r>
      <w:r w:rsidRPr="0054719F">
        <w:rPr>
          <w:sz w:val="24"/>
          <w:szCs w:val="24"/>
        </w:rPr>
        <w:tab/>
      </w:r>
      <w:r w:rsidRPr="0054719F">
        <w:rPr>
          <w:b/>
          <w:sz w:val="24"/>
          <w:szCs w:val="24"/>
        </w:rPr>
        <w:t>c)</w:t>
      </w:r>
      <w:r w:rsidRPr="0054719F">
        <w:rPr>
          <w:sz w:val="24"/>
          <w:szCs w:val="24"/>
        </w:rPr>
        <w:t xml:space="preserve"> Dernek, Federasyon, Konfederasyon veya Vakfı temsil edenlerin temsile yetkili kılındıklarına dair kararın noter tasdikli suretinin ibrazı.</w:t>
      </w:r>
    </w:p>
    <w:p w:rsidR="00FF1C18" w:rsidRPr="0054719F" w:rsidRDefault="00FF1C18" w:rsidP="00601944">
      <w:pPr>
        <w:pStyle w:val="ListeParagraf"/>
        <w:ind w:left="0" w:firstLine="709"/>
        <w:jc w:val="both"/>
        <w:rPr>
          <w:sz w:val="24"/>
          <w:szCs w:val="24"/>
        </w:rPr>
      </w:pPr>
      <w:r w:rsidRPr="0054719F">
        <w:rPr>
          <w:b/>
          <w:sz w:val="24"/>
          <w:szCs w:val="24"/>
        </w:rPr>
        <w:lastRenderedPageBreak/>
        <w:t>C)</w:t>
      </w:r>
      <w:r w:rsidRPr="0054719F">
        <w:rPr>
          <w:sz w:val="24"/>
          <w:szCs w:val="24"/>
        </w:rPr>
        <w:t xml:space="preserve"> Teklif vermeye yetkili olduğunu gösteren İmza Beyannamesi veya İmza Sirküleri;             </w:t>
      </w:r>
    </w:p>
    <w:p w:rsidR="00FF1C18" w:rsidRPr="0054719F" w:rsidRDefault="00FF1C18" w:rsidP="00601944">
      <w:pPr>
        <w:pStyle w:val="ListeParagraf"/>
        <w:ind w:left="0"/>
        <w:jc w:val="both"/>
        <w:rPr>
          <w:sz w:val="24"/>
          <w:szCs w:val="24"/>
        </w:rPr>
      </w:pPr>
      <w:r w:rsidRPr="0054719F">
        <w:rPr>
          <w:b/>
          <w:sz w:val="24"/>
          <w:szCs w:val="24"/>
        </w:rPr>
        <w:t>1)</w:t>
      </w:r>
      <w:r w:rsidRPr="0054719F">
        <w:rPr>
          <w:sz w:val="24"/>
          <w:szCs w:val="24"/>
        </w:rPr>
        <w:t xml:space="preserve"> Gerçek kişi olması halinde, noter tasdikli imza beyannamesi,</w:t>
      </w:r>
    </w:p>
    <w:p w:rsidR="00FF1C18" w:rsidRPr="0054719F" w:rsidRDefault="00FF1C18" w:rsidP="00601944">
      <w:pPr>
        <w:pStyle w:val="ListeParagraf"/>
        <w:ind w:left="0"/>
        <w:jc w:val="both"/>
        <w:rPr>
          <w:sz w:val="24"/>
          <w:szCs w:val="24"/>
        </w:rPr>
      </w:pPr>
      <w:r w:rsidRPr="0054719F">
        <w:rPr>
          <w:b/>
          <w:sz w:val="24"/>
          <w:szCs w:val="24"/>
        </w:rPr>
        <w:t>2)</w:t>
      </w:r>
      <w:r w:rsidRPr="0054719F">
        <w:rPr>
          <w:sz w:val="24"/>
          <w:szCs w:val="24"/>
        </w:rPr>
        <w:t xml:space="preserve">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FF1C18" w:rsidRPr="0054719F" w:rsidRDefault="00FF1C18" w:rsidP="00601944">
      <w:pPr>
        <w:pStyle w:val="ListeParagraf"/>
        <w:ind w:left="0"/>
        <w:jc w:val="both"/>
        <w:rPr>
          <w:sz w:val="24"/>
          <w:szCs w:val="24"/>
        </w:rPr>
      </w:pPr>
      <w:r w:rsidRPr="0054719F">
        <w:rPr>
          <w:b/>
          <w:sz w:val="24"/>
          <w:szCs w:val="24"/>
        </w:rPr>
        <w:t>3)</w:t>
      </w:r>
      <w:r w:rsidRPr="0054719F">
        <w:rPr>
          <w:sz w:val="24"/>
          <w:szCs w:val="24"/>
        </w:rPr>
        <w:t xml:space="preserve"> Dernek, Federasyon, Konfederasyon veya Vakfı temsile yetkili kılınanların Noterden tasdikli imza sirkülerinin ibrazın gerekmektedir.</w:t>
      </w:r>
    </w:p>
    <w:p w:rsidR="00FF1C18" w:rsidRPr="0054719F" w:rsidRDefault="00FF1C18" w:rsidP="00601944">
      <w:pPr>
        <w:ind w:firstLine="709"/>
        <w:jc w:val="both"/>
        <w:rPr>
          <w:b/>
          <w:sz w:val="24"/>
          <w:szCs w:val="24"/>
        </w:rPr>
      </w:pPr>
    </w:p>
    <w:p w:rsidR="00FF1C18" w:rsidRPr="0054719F" w:rsidRDefault="00FF1C18" w:rsidP="00601944">
      <w:pPr>
        <w:ind w:firstLine="709"/>
        <w:jc w:val="both"/>
        <w:rPr>
          <w:sz w:val="24"/>
          <w:szCs w:val="24"/>
        </w:rPr>
      </w:pPr>
      <w:r w:rsidRPr="0054719F">
        <w:rPr>
          <w:b/>
          <w:sz w:val="24"/>
          <w:szCs w:val="24"/>
        </w:rPr>
        <w:t>D)</w:t>
      </w:r>
      <w:r w:rsidRPr="0054719F">
        <w:rPr>
          <w:sz w:val="24"/>
          <w:szCs w:val="24"/>
        </w:rPr>
        <w:t xml:space="preserve"> Şekli ve </w:t>
      </w:r>
      <w:proofErr w:type="gramStart"/>
      <w:r w:rsidRPr="0054719F">
        <w:rPr>
          <w:sz w:val="24"/>
          <w:szCs w:val="24"/>
        </w:rPr>
        <w:t>içeriği  İdari</w:t>
      </w:r>
      <w:proofErr w:type="gramEnd"/>
      <w:r w:rsidRPr="0054719F">
        <w:rPr>
          <w:sz w:val="24"/>
          <w:szCs w:val="24"/>
        </w:rPr>
        <w:t xml:space="preserve"> Şartnamede belirtilen standart forma uygun teklif mektubu.</w:t>
      </w:r>
    </w:p>
    <w:p w:rsidR="00FF1C18" w:rsidRPr="0054719F" w:rsidRDefault="00FF1C18" w:rsidP="00601944">
      <w:pPr>
        <w:ind w:left="709"/>
        <w:jc w:val="both"/>
        <w:rPr>
          <w:sz w:val="24"/>
          <w:szCs w:val="24"/>
        </w:rPr>
      </w:pPr>
      <w:r w:rsidRPr="0054719F">
        <w:rPr>
          <w:b/>
          <w:sz w:val="24"/>
          <w:szCs w:val="24"/>
        </w:rPr>
        <w:t>E)</w:t>
      </w:r>
      <w:r w:rsidRPr="0054719F">
        <w:rPr>
          <w:sz w:val="24"/>
          <w:szCs w:val="24"/>
        </w:rPr>
        <w:t xml:space="preserve"> Aşağıda belirtilen miktarlarda (Limit içi, süresiz ve teyit yazılı)standart forma uygun geçici teminat.</w:t>
      </w:r>
    </w:p>
    <w:p w:rsidR="00FF1C18" w:rsidRPr="0054719F" w:rsidRDefault="00FF1C18" w:rsidP="00601944">
      <w:pPr>
        <w:ind w:left="709"/>
        <w:jc w:val="both"/>
        <w:rPr>
          <w:sz w:val="24"/>
          <w:szCs w:val="24"/>
        </w:rPr>
      </w:pPr>
      <w:r w:rsidRPr="0054719F">
        <w:rPr>
          <w:b/>
          <w:sz w:val="24"/>
          <w:szCs w:val="24"/>
        </w:rPr>
        <w:t>F)</w:t>
      </w:r>
      <w:r w:rsidRPr="0054719F">
        <w:rPr>
          <w:sz w:val="24"/>
          <w:szCs w:val="24"/>
        </w:rPr>
        <w:t xml:space="preserve">İş bitirme belgesinin aslı veya noter tasdikli sureti veya ihale üzerinde kalırsa İdari Şartnamenin </w:t>
      </w:r>
      <w:proofErr w:type="gramStart"/>
      <w:r w:rsidRPr="0054719F">
        <w:rPr>
          <w:sz w:val="24"/>
          <w:szCs w:val="24"/>
        </w:rPr>
        <w:t>9.4</w:t>
      </w:r>
      <w:proofErr w:type="gramEnd"/>
      <w:r w:rsidRPr="0054719F">
        <w:rPr>
          <w:sz w:val="24"/>
          <w:szCs w:val="24"/>
        </w:rPr>
        <w:t>. Madde hükmünce temin edileceğine dair standart forma uygun taahhütname.</w:t>
      </w:r>
    </w:p>
    <w:p w:rsidR="00FF1C18" w:rsidRPr="0054719F" w:rsidRDefault="00FF1C18" w:rsidP="00601944">
      <w:pPr>
        <w:ind w:left="709"/>
        <w:jc w:val="both"/>
        <w:rPr>
          <w:sz w:val="24"/>
          <w:szCs w:val="24"/>
        </w:rPr>
      </w:pPr>
      <w:r w:rsidRPr="0054719F">
        <w:rPr>
          <w:b/>
          <w:sz w:val="24"/>
          <w:szCs w:val="24"/>
        </w:rPr>
        <w:t>G)</w:t>
      </w:r>
      <w:r w:rsidRPr="0054719F">
        <w:rPr>
          <w:sz w:val="24"/>
          <w:szCs w:val="24"/>
        </w:rPr>
        <w:t xml:space="preserve"> İhale konusu taşınmazın yerinde görüldüğüne dair teklif sahibinin ekli örneğe uygun yazılı beyanı.</w:t>
      </w:r>
    </w:p>
    <w:p w:rsidR="00FF1C18" w:rsidRPr="0054719F" w:rsidRDefault="00FF1C18" w:rsidP="00601944">
      <w:pPr>
        <w:ind w:left="709"/>
        <w:jc w:val="both"/>
        <w:rPr>
          <w:sz w:val="24"/>
          <w:szCs w:val="24"/>
        </w:rPr>
      </w:pPr>
      <w:r w:rsidRPr="0054719F">
        <w:rPr>
          <w:b/>
          <w:sz w:val="24"/>
          <w:szCs w:val="24"/>
        </w:rPr>
        <w:t>H)</w:t>
      </w:r>
      <w:r w:rsidRPr="0054719F">
        <w:rPr>
          <w:sz w:val="24"/>
          <w:szCs w:val="24"/>
        </w:rPr>
        <w:t xml:space="preserve"> </w:t>
      </w:r>
      <w:proofErr w:type="gramStart"/>
      <w:r w:rsidRPr="0054719F">
        <w:rPr>
          <w:sz w:val="24"/>
          <w:szCs w:val="24"/>
        </w:rPr>
        <w:t>Vekaleten</w:t>
      </w:r>
      <w:proofErr w:type="gramEnd"/>
      <w:r w:rsidRPr="0054719F">
        <w:rPr>
          <w:sz w:val="24"/>
          <w:szCs w:val="24"/>
        </w:rPr>
        <w:t xml:space="preserve"> ihaleye katılma halinde, istekli adına katılan kişinin ihaleye katılmaya ilişkin noter tasdikli vekaletnamesi ile noter tasdikli imza beyannamesi.</w:t>
      </w:r>
    </w:p>
    <w:p w:rsidR="00FF1C18" w:rsidRPr="0054719F" w:rsidRDefault="00FF1C18" w:rsidP="00601944">
      <w:pPr>
        <w:ind w:left="709"/>
        <w:jc w:val="both"/>
        <w:rPr>
          <w:sz w:val="24"/>
          <w:szCs w:val="24"/>
        </w:rPr>
      </w:pPr>
      <w:r w:rsidRPr="0054719F">
        <w:rPr>
          <w:b/>
          <w:sz w:val="24"/>
          <w:szCs w:val="24"/>
        </w:rPr>
        <w:t>I)</w:t>
      </w:r>
      <w:r w:rsidRPr="0054719F">
        <w:rPr>
          <w:sz w:val="24"/>
          <w:szCs w:val="24"/>
        </w:rPr>
        <w:t xml:space="preserve"> İsteklinin iş ortaklığı olması halinde, iş ortaklığını belgeleyen noter onaylı iş ortaklığı beyannamesi.</w:t>
      </w:r>
    </w:p>
    <w:p w:rsidR="00601944" w:rsidRPr="0054719F" w:rsidRDefault="00FF1C18" w:rsidP="00601944">
      <w:pPr>
        <w:ind w:left="709"/>
        <w:jc w:val="both"/>
        <w:rPr>
          <w:sz w:val="24"/>
          <w:szCs w:val="24"/>
        </w:rPr>
      </w:pPr>
      <w:r w:rsidRPr="0054719F">
        <w:rPr>
          <w:b/>
          <w:sz w:val="24"/>
          <w:szCs w:val="24"/>
        </w:rPr>
        <w:t>J)</w:t>
      </w:r>
      <w:r w:rsidRPr="0054719F">
        <w:rPr>
          <w:sz w:val="24"/>
          <w:szCs w:val="24"/>
        </w:rPr>
        <w:t xml:space="preserve"> Mesleki ve Teknik yeterliğe ilişkin belgeler ve bu belgelerin taşıması gereken </w:t>
      </w:r>
      <w:proofErr w:type="gramStart"/>
      <w:r w:rsidRPr="0054719F">
        <w:rPr>
          <w:sz w:val="24"/>
          <w:szCs w:val="24"/>
        </w:rPr>
        <w:t>kriterler</w:t>
      </w:r>
      <w:proofErr w:type="gramEnd"/>
      <w:r w:rsidRPr="0054719F">
        <w:rPr>
          <w:sz w:val="24"/>
          <w:szCs w:val="24"/>
        </w:rPr>
        <w:t>.</w:t>
      </w:r>
    </w:p>
    <w:p w:rsidR="00FF1C18" w:rsidRPr="0054719F" w:rsidRDefault="00FF1C18" w:rsidP="00601944">
      <w:pPr>
        <w:jc w:val="both"/>
        <w:rPr>
          <w:sz w:val="24"/>
          <w:szCs w:val="24"/>
        </w:rPr>
      </w:pPr>
      <w:r w:rsidRPr="0054719F">
        <w:rPr>
          <w:b/>
          <w:sz w:val="24"/>
          <w:szCs w:val="24"/>
        </w:rPr>
        <w:t>1)</w:t>
      </w:r>
      <w:r w:rsidRPr="0054719F">
        <w:rPr>
          <w:sz w:val="24"/>
          <w:szCs w:val="24"/>
        </w:rPr>
        <w:t xml:space="preserve"> İş deneyim belgeleri:</w:t>
      </w:r>
    </w:p>
    <w:p w:rsidR="00FF1C18" w:rsidRPr="0054719F" w:rsidRDefault="00FF1C18" w:rsidP="00601944">
      <w:pPr>
        <w:pStyle w:val="ListeParagraf"/>
        <w:spacing w:before="100" w:beforeAutospacing="1" w:after="167"/>
        <w:ind w:left="0" w:right="-52"/>
        <w:jc w:val="both"/>
        <w:rPr>
          <w:sz w:val="24"/>
          <w:szCs w:val="24"/>
        </w:rPr>
      </w:pPr>
      <w:r w:rsidRPr="0054719F">
        <w:rPr>
          <w:b/>
          <w:sz w:val="24"/>
          <w:szCs w:val="24"/>
        </w:rPr>
        <w:t xml:space="preserve">            a)</w:t>
      </w:r>
      <w:r w:rsidRPr="0054719F">
        <w:rPr>
          <w:sz w:val="24"/>
          <w:szCs w:val="24"/>
        </w:rPr>
        <w:t xml:space="preserve"> Son on beş yıl içinde, istekli adına birden fazla iş bitirme belgesi olması halinde iş bitirme belgelerinde belirtilen tutarların toplamının muhammen bedelin %50’sinden az olmamak üzere ihale konusu İş veya benzer işlere ilişkin iş deneyimini gösteren belgeler.</w:t>
      </w:r>
    </w:p>
    <w:p w:rsidR="00FF1C18" w:rsidRPr="0054719F" w:rsidRDefault="00FF1C18" w:rsidP="00601944">
      <w:pPr>
        <w:pStyle w:val="ListeParagraf"/>
        <w:spacing w:before="100" w:beforeAutospacing="1" w:after="167"/>
        <w:ind w:left="0" w:right="-52"/>
        <w:jc w:val="both"/>
        <w:rPr>
          <w:sz w:val="24"/>
          <w:szCs w:val="24"/>
        </w:rPr>
      </w:pPr>
      <w:r w:rsidRPr="0054719F">
        <w:rPr>
          <w:b/>
          <w:sz w:val="24"/>
          <w:szCs w:val="24"/>
        </w:rPr>
        <w:t xml:space="preserve">           b)</w:t>
      </w:r>
      <w:r w:rsidRPr="0054719F">
        <w:rPr>
          <w:sz w:val="24"/>
          <w:szCs w:val="24"/>
        </w:rPr>
        <w:t xml:space="preserve"> İsteklinin ortak girişim olması halinde iş bitirme belgeleri müştereken değerlendirilir. Ortak girişimdeki ortaklardan birinin iş bitirmelerindeki tutarlarının toplamı muhammen bedelin %</w:t>
      </w:r>
      <w:r w:rsidRPr="0054719F">
        <w:rPr>
          <w:color w:val="000000" w:themeColor="text1"/>
          <w:sz w:val="24"/>
          <w:szCs w:val="24"/>
        </w:rPr>
        <w:t xml:space="preserve">50’si </w:t>
      </w:r>
      <w:proofErr w:type="gramStart"/>
      <w:r w:rsidRPr="0054719F">
        <w:rPr>
          <w:color w:val="000000" w:themeColor="text1"/>
          <w:sz w:val="24"/>
          <w:szCs w:val="24"/>
        </w:rPr>
        <w:t>oranında</w:t>
      </w:r>
      <w:r w:rsidRPr="0054719F">
        <w:rPr>
          <w:color w:val="FF0000"/>
          <w:sz w:val="24"/>
          <w:szCs w:val="24"/>
        </w:rPr>
        <w:t xml:space="preserve"> </w:t>
      </w:r>
      <w:r w:rsidRPr="0054719F">
        <w:rPr>
          <w:sz w:val="24"/>
          <w:szCs w:val="24"/>
        </w:rPr>
        <w:t xml:space="preserve"> ise</w:t>
      </w:r>
      <w:proofErr w:type="gramEnd"/>
      <w:r w:rsidRPr="0054719F">
        <w:rPr>
          <w:sz w:val="24"/>
          <w:szCs w:val="24"/>
        </w:rPr>
        <w:t xml:space="preserve"> diğer ortaklardan iş bitirme belgesi aranmaz. İş bitirme tutarları iş bu ihale yılı fiyatlarına tahvil edilerek değerlendirilecektir.              </w:t>
      </w:r>
    </w:p>
    <w:p w:rsidR="00FF1C18" w:rsidRPr="0054719F" w:rsidRDefault="00FF1C18" w:rsidP="00601944">
      <w:pPr>
        <w:pStyle w:val="ListeParagraf"/>
        <w:spacing w:before="100" w:beforeAutospacing="1" w:after="167"/>
        <w:ind w:left="0" w:right="-52"/>
        <w:jc w:val="both"/>
        <w:rPr>
          <w:sz w:val="24"/>
          <w:szCs w:val="24"/>
        </w:rPr>
      </w:pPr>
      <w:r w:rsidRPr="0054719F">
        <w:rPr>
          <w:sz w:val="24"/>
          <w:szCs w:val="24"/>
        </w:rPr>
        <w:t xml:space="preserve">           </w:t>
      </w:r>
      <w:proofErr w:type="gramStart"/>
      <w:r w:rsidRPr="0054719F">
        <w:rPr>
          <w:b/>
          <w:sz w:val="24"/>
          <w:szCs w:val="24"/>
        </w:rPr>
        <w:t>c)</w:t>
      </w:r>
      <w:r w:rsidRPr="0054719F">
        <w:rPr>
          <w:sz w:val="24"/>
          <w:szCs w:val="24"/>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davet tarihinden sonra düzenlenen ve düzenlendiği tarihten geriye doğru son bir yıldır kesintisiz olarak bu şartın korunduğunu gösteren belge.</w:t>
      </w:r>
      <w:proofErr w:type="gramEnd"/>
    </w:p>
    <w:p w:rsidR="00FF1C18" w:rsidRDefault="00FF1C18" w:rsidP="00601944">
      <w:pPr>
        <w:pStyle w:val="ListeParagraf"/>
        <w:spacing w:before="100" w:beforeAutospacing="1" w:after="167"/>
        <w:ind w:left="0" w:right="-52"/>
        <w:jc w:val="both"/>
        <w:rPr>
          <w:color w:val="000000" w:themeColor="text1"/>
          <w:sz w:val="24"/>
          <w:szCs w:val="24"/>
        </w:rPr>
      </w:pPr>
      <w:r w:rsidRPr="0054719F">
        <w:rPr>
          <w:color w:val="000000" w:themeColor="text1"/>
          <w:sz w:val="24"/>
          <w:szCs w:val="24"/>
        </w:rPr>
        <w:t xml:space="preserve">          </w:t>
      </w:r>
      <w:r w:rsidRPr="0054719F">
        <w:rPr>
          <w:b/>
          <w:color w:val="000000" w:themeColor="text1"/>
          <w:sz w:val="24"/>
          <w:szCs w:val="24"/>
        </w:rPr>
        <w:t xml:space="preserve"> </w:t>
      </w:r>
      <w:proofErr w:type="gramStart"/>
      <w:r w:rsidRPr="0054719F">
        <w:rPr>
          <w:b/>
          <w:color w:val="000000" w:themeColor="text1"/>
          <w:sz w:val="24"/>
          <w:szCs w:val="24"/>
        </w:rPr>
        <w:t>d)</w:t>
      </w:r>
      <w:r w:rsidRPr="0054719F">
        <w:rPr>
          <w:color w:val="000000" w:themeColor="text1"/>
          <w:sz w:val="24"/>
          <w:szCs w:val="24"/>
        </w:rPr>
        <w:t>Tüzel kişi tarafından iş deneyimini göstermek üzere, en az beş yıldır en az % 51 hissesine sahip mimar veya mühendis ortağının mezuniyet belgesinin sunulması durumunda; ticaret ve sanayi odası/ticaret odası bünyesinde bulunan ticaret sicil memurlukları veya yeminli mali müşavir ya da serbest muhasebeci mali müşavir tarafından, davet tarihinden sonra düzenlenen ve düzenlendiği tarihten geriye doğru son beş yıldır kesintisiz olarak bu şartın korunduğunu gösteren belge.</w:t>
      </w:r>
      <w:proofErr w:type="gramEnd"/>
    </w:p>
    <w:p w:rsidR="00601944" w:rsidRPr="0054719F" w:rsidRDefault="00601944" w:rsidP="00601944">
      <w:pPr>
        <w:pStyle w:val="ListeParagraf"/>
        <w:spacing w:before="100" w:beforeAutospacing="1" w:after="167"/>
        <w:ind w:left="0" w:right="-52"/>
        <w:jc w:val="both"/>
        <w:rPr>
          <w:color w:val="000000" w:themeColor="text1"/>
          <w:sz w:val="24"/>
          <w:szCs w:val="24"/>
        </w:rPr>
      </w:pPr>
    </w:p>
    <w:p w:rsidR="00FF1C18" w:rsidRPr="0054719F" w:rsidRDefault="00FF1C18" w:rsidP="00601944">
      <w:pPr>
        <w:pStyle w:val="ListeParagraf"/>
        <w:spacing w:before="100" w:beforeAutospacing="1" w:after="167"/>
        <w:ind w:left="0" w:right="-52"/>
        <w:jc w:val="both"/>
        <w:rPr>
          <w:sz w:val="24"/>
          <w:szCs w:val="24"/>
        </w:rPr>
      </w:pPr>
      <w:r w:rsidRPr="0054719F">
        <w:rPr>
          <w:b/>
          <w:sz w:val="24"/>
          <w:szCs w:val="24"/>
        </w:rPr>
        <w:t>2)</w:t>
      </w:r>
      <w:r w:rsidRPr="0054719F">
        <w:rPr>
          <w:sz w:val="24"/>
          <w:szCs w:val="24"/>
        </w:rPr>
        <w:t xml:space="preserve"> Bu ihalede benzer iş olarak kabul edilecek işler,</w:t>
      </w:r>
    </w:p>
    <w:p w:rsidR="00FF1C18" w:rsidRPr="0054719F" w:rsidRDefault="00FF1C18" w:rsidP="00601944">
      <w:pPr>
        <w:pStyle w:val="ListeParagraf"/>
        <w:spacing w:before="100" w:beforeAutospacing="1" w:after="167"/>
        <w:ind w:left="0" w:right="-52"/>
        <w:jc w:val="both"/>
        <w:rPr>
          <w:sz w:val="24"/>
          <w:szCs w:val="24"/>
        </w:rPr>
      </w:pPr>
      <w:r w:rsidRPr="0054719F">
        <w:rPr>
          <w:b/>
          <w:sz w:val="24"/>
          <w:szCs w:val="24"/>
        </w:rPr>
        <w:t xml:space="preserve">            a)</w:t>
      </w:r>
      <w:r w:rsidRPr="0054719F">
        <w:rPr>
          <w:sz w:val="24"/>
          <w:szCs w:val="24"/>
        </w:rPr>
        <w:t>Yapım işlerinde iş deneyiminde değerlendirilecek benzer işlere dair tebliğde yer alan B/I veya B/III grubu işler benzer iş olarak kabul edilecektir.</w:t>
      </w:r>
    </w:p>
    <w:p w:rsidR="00601944" w:rsidRDefault="00FF1C18" w:rsidP="00601944">
      <w:pPr>
        <w:pStyle w:val="ListeParagraf"/>
        <w:spacing w:before="100" w:beforeAutospacing="1" w:after="167"/>
        <w:ind w:left="0" w:right="-52"/>
        <w:jc w:val="both"/>
        <w:rPr>
          <w:sz w:val="24"/>
          <w:szCs w:val="24"/>
        </w:rPr>
      </w:pPr>
      <w:r w:rsidRPr="0054719F">
        <w:rPr>
          <w:sz w:val="24"/>
          <w:szCs w:val="24"/>
        </w:rPr>
        <w:t xml:space="preserve">            </w:t>
      </w:r>
      <w:r w:rsidRPr="0054719F">
        <w:rPr>
          <w:b/>
          <w:sz w:val="24"/>
          <w:szCs w:val="24"/>
        </w:rPr>
        <w:t>b)</w:t>
      </w:r>
      <w:r w:rsidRPr="0054719F">
        <w:rPr>
          <w:sz w:val="24"/>
          <w:szCs w:val="24"/>
        </w:rPr>
        <w:t>Benzer işe denk sayılacak mühendislik ve mimarlık bölümleri,  İnşaat Mühendisliği ve Mimar diplomaları kabul edilecektir</w:t>
      </w:r>
      <w:r w:rsidR="00601944">
        <w:rPr>
          <w:sz w:val="24"/>
          <w:szCs w:val="24"/>
        </w:rPr>
        <w:t>,</w:t>
      </w:r>
    </w:p>
    <w:p w:rsidR="00601944" w:rsidRPr="0054719F" w:rsidRDefault="00601944" w:rsidP="00601944">
      <w:pPr>
        <w:pStyle w:val="ListeParagraf"/>
        <w:spacing w:before="100" w:beforeAutospacing="1" w:after="167"/>
        <w:ind w:left="0" w:right="-52"/>
        <w:jc w:val="both"/>
        <w:rPr>
          <w:sz w:val="24"/>
          <w:szCs w:val="24"/>
        </w:rPr>
      </w:pPr>
    </w:p>
    <w:p w:rsidR="00FF1C18" w:rsidRPr="0054719F" w:rsidRDefault="00FF1C18" w:rsidP="00601944">
      <w:pPr>
        <w:pStyle w:val="ListeParagraf"/>
        <w:spacing w:before="100" w:beforeAutospacing="1" w:after="167"/>
        <w:ind w:left="0" w:right="-52"/>
        <w:jc w:val="both"/>
        <w:rPr>
          <w:sz w:val="24"/>
          <w:szCs w:val="24"/>
        </w:rPr>
      </w:pPr>
      <w:r w:rsidRPr="0054719F">
        <w:rPr>
          <w:b/>
          <w:sz w:val="24"/>
          <w:szCs w:val="24"/>
        </w:rPr>
        <w:t>3)</w:t>
      </w:r>
      <w:r w:rsidRPr="0054719F">
        <w:rPr>
          <w:sz w:val="24"/>
          <w:szCs w:val="24"/>
        </w:rPr>
        <w:t xml:space="preserve"> Alt Yüklenici:</w:t>
      </w:r>
    </w:p>
    <w:p w:rsidR="00FF1C18" w:rsidRPr="0054719F" w:rsidRDefault="00FF1C18" w:rsidP="00601944">
      <w:pPr>
        <w:pStyle w:val="ListeParagraf"/>
        <w:spacing w:before="100" w:beforeAutospacing="1" w:after="167"/>
        <w:ind w:left="0" w:right="-52"/>
        <w:jc w:val="both"/>
        <w:rPr>
          <w:color w:val="000000" w:themeColor="text1"/>
          <w:sz w:val="24"/>
          <w:szCs w:val="24"/>
        </w:rPr>
      </w:pPr>
      <w:r w:rsidRPr="0054719F">
        <w:rPr>
          <w:sz w:val="24"/>
          <w:szCs w:val="24"/>
        </w:rPr>
        <w:lastRenderedPageBreak/>
        <w:t xml:space="preserve"> Yüklenicinin benzer işle ilgili iş bitirme belgesinin bulunmaması halinde inşaatı benzer iş bitirme belgesine sahip olan bir inşaat </w:t>
      </w:r>
      <w:r w:rsidRPr="0054719F">
        <w:rPr>
          <w:color w:val="000000" w:themeColor="text1"/>
          <w:sz w:val="24"/>
          <w:szCs w:val="24"/>
        </w:rPr>
        <w:t xml:space="preserve">firmasına   </w:t>
      </w:r>
    </w:p>
    <w:p w:rsidR="00FF1C18" w:rsidRPr="0054719F" w:rsidRDefault="00FF1C18" w:rsidP="00601944">
      <w:pPr>
        <w:pStyle w:val="ListeParagraf"/>
        <w:ind w:left="0"/>
        <w:jc w:val="both"/>
        <w:rPr>
          <w:sz w:val="24"/>
          <w:szCs w:val="24"/>
        </w:rPr>
      </w:pPr>
      <w:r w:rsidRPr="0054719F">
        <w:rPr>
          <w:color w:val="000000" w:themeColor="text1"/>
          <w:sz w:val="24"/>
          <w:szCs w:val="24"/>
        </w:rPr>
        <w:t xml:space="preserve"> </w:t>
      </w:r>
      <w:proofErr w:type="gramStart"/>
      <w:r w:rsidRPr="0054719F">
        <w:rPr>
          <w:color w:val="000000" w:themeColor="text1"/>
          <w:sz w:val="24"/>
          <w:szCs w:val="24"/>
        </w:rPr>
        <w:t>yaptıracağını</w:t>
      </w:r>
      <w:proofErr w:type="gramEnd"/>
      <w:r w:rsidRPr="0054719F">
        <w:rPr>
          <w:color w:val="000000" w:themeColor="text1"/>
          <w:sz w:val="24"/>
          <w:szCs w:val="24"/>
        </w:rPr>
        <w:t xml:space="preserve"> ihaleye</w:t>
      </w:r>
      <w:r w:rsidRPr="0054719F">
        <w:rPr>
          <w:sz w:val="24"/>
          <w:szCs w:val="24"/>
        </w:rPr>
        <w:t xml:space="preserve"> girerken taahhüt etmesi koşuluyla işin tamamını veya konusunda deneyimli alt yüklenicilere kısımlar halinde yaptırabilir.</w:t>
      </w:r>
    </w:p>
    <w:p w:rsidR="00FF1C18" w:rsidRPr="0054719F" w:rsidRDefault="00FF1C18" w:rsidP="00601944">
      <w:pPr>
        <w:pStyle w:val="ListeParagraf"/>
        <w:ind w:left="0" w:firstLine="709"/>
        <w:jc w:val="both"/>
        <w:rPr>
          <w:sz w:val="24"/>
          <w:szCs w:val="24"/>
        </w:rPr>
      </w:pPr>
      <w:r w:rsidRPr="0054719F">
        <w:rPr>
          <w:b/>
          <w:sz w:val="24"/>
          <w:szCs w:val="24"/>
        </w:rPr>
        <w:t>K)</w:t>
      </w:r>
      <w:r w:rsidRPr="0054719F">
        <w:rPr>
          <w:sz w:val="24"/>
          <w:szCs w:val="24"/>
        </w:rPr>
        <w:t xml:space="preserve"> İsteklinin iş ortaklığı olması halinde, (A), (B), (C), (G), ve (H) bentlerinde yer alan belgelerin her bir ortak tarafından ayrı </w:t>
      </w:r>
      <w:proofErr w:type="spellStart"/>
      <w:r w:rsidRPr="0054719F">
        <w:rPr>
          <w:sz w:val="24"/>
          <w:szCs w:val="24"/>
        </w:rPr>
        <w:t>ayrı</w:t>
      </w:r>
      <w:proofErr w:type="spellEnd"/>
      <w:r w:rsidRPr="0054719F">
        <w:rPr>
          <w:sz w:val="24"/>
          <w:szCs w:val="24"/>
        </w:rPr>
        <w:t xml:space="preserve"> verilmesi zorunludur. </w:t>
      </w:r>
    </w:p>
    <w:p w:rsidR="00FF1C18" w:rsidRPr="0054719F" w:rsidRDefault="00FF1C18" w:rsidP="00601944">
      <w:pPr>
        <w:pStyle w:val="ListeParagraf"/>
        <w:spacing w:before="100" w:beforeAutospacing="1" w:after="167"/>
        <w:ind w:left="0" w:right="-52" w:firstLine="708"/>
        <w:jc w:val="both"/>
        <w:rPr>
          <w:sz w:val="24"/>
          <w:szCs w:val="24"/>
        </w:rPr>
      </w:pPr>
      <w:r w:rsidRPr="001D2BB2">
        <w:rPr>
          <w:b/>
          <w:sz w:val="24"/>
          <w:szCs w:val="24"/>
        </w:rPr>
        <w:t>4</w:t>
      </w:r>
      <w:r w:rsidR="0054719F" w:rsidRPr="001D2BB2">
        <w:rPr>
          <w:b/>
          <w:sz w:val="24"/>
          <w:szCs w:val="24"/>
        </w:rPr>
        <w:t>-</w:t>
      </w:r>
      <w:r w:rsidRPr="0054719F">
        <w:rPr>
          <w:b/>
          <w:sz w:val="24"/>
          <w:szCs w:val="24"/>
        </w:rPr>
        <w:t xml:space="preserve"> </w:t>
      </w:r>
      <w:r w:rsidRPr="0054719F">
        <w:rPr>
          <w:sz w:val="24"/>
          <w:szCs w:val="24"/>
        </w:rPr>
        <w:t xml:space="preserve">İhale </w:t>
      </w:r>
      <w:proofErr w:type="spellStart"/>
      <w:r w:rsidRPr="0054719F">
        <w:rPr>
          <w:sz w:val="24"/>
          <w:szCs w:val="24"/>
        </w:rPr>
        <w:t>dökümanı</w:t>
      </w:r>
      <w:proofErr w:type="spellEnd"/>
      <w:r w:rsidRPr="0054719F">
        <w:rPr>
          <w:sz w:val="24"/>
          <w:szCs w:val="24"/>
        </w:rPr>
        <w:t xml:space="preserve">, idarenin adresinde görülebilir </w:t>
      </w:r>
      <w:r w:rsidR="0054719F">
        <w:rPr>
          <w:color w:val="000000" w:themeColor="text1"/>
          <w:sz w:val="24"/>
          <w:szCs w:val="24"/>
        </w:rPr>
        <w:t xml:space="preserve">ve </w:t>
      </w:r>
      <w:r w:rsidR="0054719F" w:rsidRPr="0054719F">
        <w:rPr>
          <w:b/>
          <w:color w:val="000000" w:themeColor="text1"/>
          <w:sz w:val="24"/>
          <w:szCs w:val="24"/>
        </w:rPr>
        <w:t>1.00</w:t>
      </w:r>
      <w:r w:rsidRPr="0054719F">
        <w:rPr>
          <w:b/>
          <w:color w:val="000000" w:themeColor="text1"/>
          <w:sz w:val="24"/>
          <w:szCs w:val="24"/>
        </w:rPr>
        <w:t>0</w:t>
      </w:r>
      <w:r w:rsidR="0054719F" w:rsidRPr="0054719F">
        <w:rPr>
          <w:b/>
          <w:color w:val="000000" w:themeColor="text1"/>
          <w:sz w:val="24"/>
          <w:szCs w:val="24"/>
        </w:rPr>
        <w:t>,00.-</w:t>
      </w:r>
      <w:r w:rsidRPr="0054719F">
        <w:rPr>
          <w:b/>
          <w:color w:val="000000" w:themeColor="text1"/>
          <w:sz w:val="24"/>
          <w:szCs w:val="24"/>
        </w:rPr>
        <w:t>TL</w:t>
      </w:r>
      <w:r w:rsidRPr="0054719F">
        <w:rPr>
          <w:b/>
          <w:sz w:val="24"/>
          <w:szCs w:val="24"/>
        </w:rPr>
        <w:t xml:space="preserve"> (</w:t>
      </w:r>
      <w:proofErr w:type="spellStart"/>
      <w:r w:rsidR="0054719F" w:rsidRPr="0054719F">
        <w:rPr>
          <w:b/>
          <w:sz w:val="24"/>
          <w:szCs w:val="24"/>
        </w:rPr>
        <w:t>BinTürkLirası</w:t>
      </w:r>
      <w:proofErr w:type="spellEnd"/>
      <w:r w:rsidRPr="0054719F">
        <w:rPr>
          <w:b/>
          <w:sz w:val="24"/>
          <w:szCs w:val="24"/>
        </w:rPr>
        <w:t>)</w:t>
      </w:r>
      <w:r w:rsidRPr="0054719F">
        <w:rPr>
          <w:sz w:val="24"/>
          <w:szCs w:val="24"/>
        </w:rPr>
        <w:t xml:space="preserve"> karşılığı </w:t>
      </w:r>
      <w:r w:rsidR="0054719F">
        <w:rPr>
          <w:sz w:val="24"/>
          <w:szCs w:val="24"/>
        </w:rPr>
        <w:t xml:space="preserve">Emniyet Mahallesi, Hipodrom Caddesi, No:5 Yenimahalle/ANKARA </w:t>
      </w:r>
      <w:r w:rsidRPr="0054719F">
        <w:rPr>
          <w:sz w:val="24"/>
          <w:szCs w:val="24"/>
        </w:rPr>
        <w:t>adresinden satın</w:t>
      </w:r>
      <w:r w:rsidRPr="0054719F">
        <w:rPr>
          <w:color w:val="FF0000"/>
          <w:sz w:val="24"/>
          <w:szCs w:val="24"/>
        </w:rPr>
        <w:t xml:space="preserve"> </w:t>
      </w:r>
      <w:r w:rsidRPr="0054719F">
        <w:rPr>
          <w:color w:val="000000" w:themeColor="text1"/>
          <w:sz w:val="24"/>
          <w:szCs w:val="24"/>
        </w:rPr>
        <w:t>alınabilir.</w:t>
      </w:r>
    </w:p>
    <w:p w:rsidR="00FF1C18" w:rsidRPr="0054719F" w:rsidRDefault="00FF1C18" w:rsidP="00601944">
      <w:pPr>
        <w:pStyle w:val="ListeParagraf"/>
        <w:ind w:left="0" w:firstLine="708"/>
        <w:jc w:val="both"/>
        <w:rPr>
          <w:sz w:val="24"/>
          <w:szCs w:val="24"/>
        </w:rPr>
      </w:pPr>
      <w:r w:rsidRPr="001D2BB2">
        <w:rPr>
          <w:b/>
          <w:sz w:val="24"/>
          <w:szCs w:val="24"/>
        </w:rPr>
        <w:t>5</w:t>
      </w:r>
      <w:r w:rsidR="0054719F" w:rsidRPr="001D2BB2">
        <w:rPr>
          <w:b/>
          <w:sz w:val="24"/>
          <w:szCs w:val="24"/>
        </w:rPr>
        <w:t>-</w:t>
      </w:r>
      <w:r w:rsidRPr="0054719F">
        <w:rPr>
          <w:b/>
          <w:sz w:val="24"/>
          <w:szCs w:val="24"/>
        </w:rPr>
        <w:t xml:space="preserve"> </w:t>
      </w:r>
      <w:r w:rsidRPr="0054719F">
        <w:rPr>
          <w:sz w:val="24"/>
          <w:szCs w:val="24"/>
        </w:rPr>
        <w:t>İhale için verilen teklif mektupları verildikten sonra geri alınamaz.</w:t>
      </w:r>
    </w:p>
    <w:p w:rsidR="00FF1C18" w:rsidRPr="0054719F" w:rsidRDefault="00FF1C18" w:rsidP="00601944">
      <w:pPr>
        <w:pStyle w:val="GvdeMetni"/>
        <w:ind w:firstLine="708"/>
        <w:rPr>
          <w:sz w:val="24"/>
          <w:szCs w:val="24"/>
        </w:rPr>
      </w:pPr>
      <w:r w:rsidRPr="001D2BB2">
        <w:rPr>
          <w:b/>
          <w:sz w:val="24"/>
          <w:szCs w:val="24"/>
        </w:rPr>
        <w:t>6</w:t>
      </w:r>
      <w:r w:rsidR="0054719F" w:rsidRPr="001D2BB2">
        <w:rPr>
          <w:b/>
          <w:sz w:val="24"/>
          <w:szCs w:val="24"/>
        </w:rPr>
        <w:t>-</w:t>
      </w:r>
      <w:r w:rsidRPr="0054719F">
        <w:rPr>
          <w:b/>
          <w:sz w:val="24"/>
          <w:szCs w:val="24"/>
        </w:rPr>
        <w:t xml:space="preserve"> </w:t>
      </w:r>
      <w:r w:rsidRPr="0054719F">
        <w:rPr>
          <w:sz w:val="24"/>
          <w:szCs w:val="24"/>
        </w:rPr>
        <w:t>İhale için verilecek teklif mektubunda belirtilecek meblağ rakam ve yazı ile okunaklı bir şekilde (Silinti, kazıntı olmayacak) yazılacaktır.</w:t>
      </w:r>
    </w:p>
    <w:p w:rsidR="00FF1C18" w:rsidRPr="0054719F" w:rsidRDefault="00FF1C18" w:rsidP="00601944">
      <w:pPr>
        <w:pStyle w:val="ListeParagraf"/>
        <w:ind w:left="0" w:firstLine="708"/>
        <w:jc w:val="both"/>
        <w:rPr>
          <w:sz w:val="24"/>
          <w:szCs w:val="24"/>
        </w:rPr>
      </w:pPr>
      <w:r w:rsidRPr="001D2BB2">
        <w:rPr>
          <w:b/>
          <w:sz w:val="24"/>
          <w:szCs w:val="24"/>
        </w:rPr>
        <w:t>7</w:t>
      </w:r>
      <w:r w:rsidR="0054719F" w:rsidRPr="001D2BB2">
        <w:rPr>
          <w:b/>
          <w:sz w:val="24"/>
          <w:szCs w:val="24"/>
        </w:rPr>
        <w:t>-</w:t>
      </w:r>
      <w:r w:rsidRPr="0054719F">
        <w:rPr>
          <w:b/>
          <w:sz w:val="24"/>
          <w:szCs w:val="24"/>
        </w:rPr>
        <w:t xml:space="preserve"> </w:t>
      </w:r>
      <w:r w:rsidRPr="0054719F">
        <w:rPr>
          <w:sz w:val="24"/>
          <w:szCs w:val="24"/>
        </w:rPr>
        <w:t xml:space="preserve">Teklif mektuplarının en geç </w:t>
      </w:r>
      <w:r w:rsidR="006F203B">
        <w:rPr>
          <w:b/>
          <w:bCs/>
          <w:sz w:val="24"/>
          <w:szCs w:val="24"/>
        </w:rPr>
        <w:t>24.11.2022 tarih,</w:t>
      </w:r>
      <w:r w:rsidRPr="0054719F">
        <w:rPr>
          <w:b/>
          <w:sz w:val="24"/>
          <w:szCs w:val="24"/>
        </w:rPr>
        <w:t xml:space="preserve"> saat 12.</w:t>
      </w:r>
      <w:r w:rsidR="0054719F">
        <w:rPr>
          <w:b/>
          <w:sz w:val="24"/>
          <w:szCs w:val="24"/>
        </w:rPr>
        <w:t>00</w:t>
      </w:r>
      <w:r w:rsidR="001D2BB2">
        <w:rPr>
          <w:b/>
          <w:sz w:val="24"/>
          <w:szCs w:val="24"/>
        </w:rPr>
        <w:t xml:space="preserve">' </w:t>
      </w:r>
      <w:r w:rsidRPr="0054719F">
        <w:rPr>
          <w:b/>
          <w:sz w:val="24"/>
          <w:szCs w:val="24"/>
        </w:rPr>
        <w:t>e</w:t>
      </w:r>
      <w:r w:rsidRPr="0054719F">
        <w:rPr>
          <w:sz w:val="24"/>
          <w:szCs w:val="24"/>
        </w:rPr>
        <w:t xml:space="preserve"> kadar ihalenin yapılacağı adreste bulun</w:t>
      </w:r>
      <w:r w:rsidRPr="0054719F">
        <w:rPr>
          <w:color w:val="000000" w:themeColor="text1"/>
          <w:sz w:val="24"/>
          <w:szCs w:val="24"/>
        </w:rPr>
        <w:t>an</w:t>
      </w:r>
      <w:r w:rsidRPr="0054719F">
        <w:rPr>
          <w:color w:val="FF0000"/>
          <w:sz w:val="24"/>
          <w:szCs w:val="24"/>
        </w:rPr>
        <w:t xml:space="preserve"> </w:t>
      </w:r>
      <w:r w:rsidRPr="0054719F">
        <w:rPr>
          <w:color w:val="000000" w:themeColor="text1"/>
          <w:sz w:val="24"/>
          <w:szCs w:val="24"/>
        </w:rPr>
        <w:t xml:space="preserve">ENCÜMEN Başkanlığına </w:t>
      </w:r>
      <w:r w:rsidRPr="001D2BB2">
        <w:rPr>
          <w:b/>
          <w:sz w:val="24"/>
          <w:szCs w:val="24"/>
        </w:rPr>
        <w:t xml:space="preserve">(7. katta bulunan Yazı işleri ve Kararlar Dairesi Başkanlığına) </w:t>
      </w:r>
      <w:r w:rsidRPr="0054719F">
        <w:rPr>
          <w:sz w:val="24"/>
          <w:szCs w:val="24"/>
        </w:rPr>
        <w:t>verilmesi şarttır. Bu saatten sonra verilecek teklif mektupları veya herhangi bir nedenle oluşacak gecikmeler dikkate alınmaz.</w:t>
      </w:r>
    </w:p>
    <w:p w:rsidR="00FF1C18" w:rsidRPr="0054719F" w:rsidRDefault="00FF1C18" w:rsidP="00601944">
      <w:pPr>
        <w:pStyle w:val="GvdeMetni"/>
        <w:ind w:firstLine="708"/>
        <w:rPr>
          <w:sz w:val="24"/>
          <w:szCs w:val="24"/>
        </w:rPr>
      </w:pPr>
      <w:r w:rsidRPr="001D2BB2">
        <w:rPr>
          <w:b/>
          <w:sz w:val="24"/>
          <w:szCs w:val="24"/>
        </w:rPr>
        <w:t>8</w:t>
      </w:r>
      <w:r w:rsidR="0054719F" w:rsidRPr="001D2BB2">
        <w:rPr>
          <w:b/>
          <w:sz w:val="24"/>
          <w:szCs w:val="24"/>
        </w:rPr>
        <w:t>-</w:t>
      </w:r>
      <w:r w:rsidRPr="0054719F">
        <w:rPr>
          <w:b/>
          <w:sz w:val="24"/>
          <w:szCs w:val="24"/>
        </w:rPr>
        <w:t xml:space="preserve"> </w:t>
      </w:r>
      <w:r w:rsidRPr="0054719F">
        <w:rPr>
          <w:sz w:val="24"/>
          <w:szCs w:val="24"/>
        </w:rPr>
        <w:t xml:space="preserve">İhale şartnamesinde ve sözleşmesinde belirtilen ve Üst Hakkı verilecek taşınmazın dosyasındaki bilgileri ve tapudaki </w:t>
      </w:r>
      <w:proofErr w:type="spellStart"/>
      <w:r w:rsidRPr="0054719F">
        <w:rPr>
          <w:sz w:val="24"/>
          <w:szCs w:val="24"/>
        </w:rPr>
        <w:t>takyidatları</w:t>
      </w:r>
      <w:proofErr w:type="spellEnd"/>
      <w:r w:rsidRPr="0054719F">
        <w:rPr>
          <w:sz w:val="24"/>
          <w:szCs w:val="24"/>
        </w:rPr>
        <w:t xml:space="preserve"> ihale edilen yüklenici tarafından aynen kabul etmiş sayılır. İhale ve Üst Hakkı için yapılacak işlemlerdeki her türlü vergi, resmi harç, tapu harçları, sözleşme giderleri, KDV gibi ödenmesi gereken her türlü giderler ihale edilene aittir.</w:t>
      </w:r>
    </w:p>
    <w:p w:rsidR="00FF1C18" w:rsidRPr="0054719F" w:rsidRDefault="00FF1C18" w:rsidP="00601944">
      <w:pPr>
        <w:pStyle w:val="ListeParagraf"/>
        <w:ind w:left="0" w:firstLine="708"/>
        <w:jc w:val="both"/>
        <w:rPr>
          <w:sz w:val="24"/>
          <w:szCs w:val="24"/>
        </w:rPr>
      </w:pPr>
      <w:r w:rsidRPr="001D2BB2">
        <w:rPr>
          <w:b/>
          <w:sz w:val="24"/>
          <w:szCs w:val="24"/>
        </w:rPr>
        <w:t>9</w:t>
      </w:r>
      <w:r w:rsidR="0054719F" w:rsidRPr="001D2BB2">
        <w:rPr>
          <w:b/>
          <w:sz w:val="24"/>
          <w:szCs w:val="24"/>
        </w:rPr>
        <w:t>-</w:t>
      </w:r>
      <w:r w:rsidRPr="0054719F">
        <w:rPr>
          <w:sz w:val="24"/>
          <w:szCs w:val="24"/>
        </w:rPr>
        <w:t xml:space="preserve"> İhale Komisyonu (ENCÜMEN) gerekçesini karar içeriğinde belirtmek koşulu ile ihaleyi yapıp yapmamakta serbesttir.</w:t>
      </w:r>
      <w:r w:rsidR="001D2BB2">
        <w:rPr>
          <w:sz w:val="24"/>
          <w:szCs w:val="24"/>
        </w:rPr>
        <w:t xml:space="preserve"> </w:t>
      </w:r>
      <w:r w:rsidRPr="0054719F">
        <w:rPr>
          <w:sz w:val="24"/>
          <w:szCs w:val="24"/>
        </w:rPr>
        <w:t xml:space="preserve">İhale konusu parsele iştirakin olmaması veya verilen tekliflerin yeterli görülmemesi veya şartname ve sözleşme hükümlerine aykırı teklif verilmesi halinde ikinci ihale tarihi 2886 sayılı Kanun hükümlerine göre </w:t>
      </w:r>
      <w:proofErr w:type="spellStart"/>
      <w:r w:rsidRPr="0054719F">
        <w:rPr>
          <w:sz w:val="24"/>
          <w:szCs w:val="24"/>
        </w:rPr>
        <w:t>ENCÜMEN’ce</w:t>
      </w:r>
      <w:proofErr w:type="spellEnd"/>
      <w:r w:rsidRPr="0054719F">
        <w:rPr>
          <w:sz w:val="24"/>
          <w:szCs w:val="24"/>
        </w:rPr>
        <w:t xml:space="preserve"> yeniden belirlenecek yer ve saatte aynı şartlarda yapılacaktır. </w:t>
      </w:r>
      <w:proofErr w:type="spellStart"/>
      <w:r w:rsidRPr="0054719F">
        <w:rPr>
          <w:sz w:val="24"/>
          <w:szCs w:val="24"/>
        </w:rPr>
        <w:t>ENCÜMEN’ce</w:t>
      </w:r>
      <w:proofErr w:type="spellEnd"/>
      <w:r w:rsidRPr="0054719F">
        <w:rPr>
          <w:sz w:val="24"/>
          <w:szCs w:val="24"/>
        </w:rPr>
        <w:t xml:space="preserve"> uygun görülerek karara bağlanan ihale kararı ise; İta Amiri’nin </w:t>
      </w:r>
      <w:proofErr w:type="spellStart"/>
      <w:r w:rsidRPr="0054719F">
        <w:rPr>
          <w:sz w:val="24"/>
          <w:szCs w:val="24"/>
        </w:rPr>
        <w:t>ONAY’ını</w:t>
      </w:r>
      <w:proofErr w:type="spellEnd"/>
      <w:r w:rsidRPr="0054719F">
        <w:rPr>
          <w:sz w:val="24"/>
          <w:szCs w:val="24"/>
        </w:rPr>
        <w:t xml:space="preserve"> takiben geçerlilik kazanacağı gibi, İta Amiri’nin ihaleyi </w:t>
      </w:r>
      <w:proofErr w:type="spellStart"/>
      <w:r w:rsidRPr="0054719F">
        <w:rPr>
          <w:sz w:val="24"/>
          <w:szCs w:val="24"/>
        </w:rPr>
        <w:t>fesh</w:t>
      </w:r>
      <w:proofErr w:type="spellEnd"/>
      <w:r w:rsidRPr="0054719F">
        <w:rPr>
          <w:sz w:val="24"/>
          <w:szCs w:val="24"/>
        </w:rPr>
        <w:t xml:space="preserve"> etmesi halinde, iştirakçi idareye karşı herhangi bir hak iddiasında bulunamaz.</w:t>
      </w:r>
    </w:p>
    <w:p w:rsidR="001D2BB2" w:rsidRDefault="00FF1C18" w:rsidP="00601944">
      <w:pPr>
        <w:pStyle w:val="ListeParagraf"/>
        <w:ind w:left="0" w:right="-313" w:firstLine="708"/>
        <w:jc w:val="both"/>
        <w:rPr>
          <w:sz w:val="24"/>
          <w:szCs w:val="24"/>
        </w:rPr>
      </w:pPr>
      <w:r w:rsidRPr="001D2BB2">
        <w:rPr>
          <w:b/>
          <w:sz w:val="24"/>
          <w:szCs w:val="24"/>
        </w:rPr>
        <w:t>10</w:t>
      </w:r>
      <w:r w:rsidR="0054719F" w:rsidRPr="001D2BB2">
        <w:rPr>
          <w:b/>
          <w:sz w:val="24"/>
          <w:szCs w:val="24"/>
        </w:rPr>
        <w:t>-</w:t>
      </w:r>
      <w:r w:rsidRPr="0054719F">
        <w:rPr>
          <w:b/>
          <w:sz w:val="24"/>
          <w:szCs w:val="24"/>
        </w:rPr>
        <w:t xml:space="preserve"> </w:t>
      </w:r>
      <w:r w:rsidR="001D2BB2" w:rsidRPr="003C126A">
        <w:rPr>
          <w:sz w:val="24"/>
          <w:szCs w:val="24"/>
        </w:rPr>
        <w:t>İş bu ihale ilanı genel bilgi mahiyetinde olup, satışta ihale şartnamesi hükümleri uygulanacaktır.</w:t>
      </w:r>
    </w:p>
    <w:p w:rsidR="00861E91" w:rsidRPr="0054719F" w:rsidRDefault="00FF1C18" w:rsidP="00601944">
      <w:pPr>
        <w:pStyle w:val="ListeParagraf"/>
        <w:ind w:left="0" w:firstLine="708"/>
        <w:jc w:val="both"/>
        <w:rPr>
          <w:sz w:val="24"/>
          <w:szCs w:val="24"/>
        </w:rPr>
      </w:pPr>
      <w:r w:rsidRPr="0054719F">
        <w:rPr>
          <w:sz w:val="24"/>
          <w:szCs w:val="24"/>
        </w:rPr>
        <w:t xml:space="preserve"> </w:t>
      </w:r>
    </w:p>
    <w:tbl>
      <w:tblPr>
        <w:tblStyle w:val="TabloKlavuzu"/>
        <w:tblW w:w="0" w:type="auto"/>
        <w:tblLayout w:type="fixed"/>
        <w:tblLook w:val="04A0"/>
      </w:tblPr>
      <w:tblGrid>
        <w:gridCol w:w="1242"/>
        <w:gridCol w:w="1276"/>
        <w:gridCol w:w="1701"/>
        <w:gridCol w:w="1593"/>
        <w:gridCol w:w="2801"/>
        <w:gridCol w:w="1669"/>
        <w:gridCol w:w="1487"/>
        <w:gridCol w:w="1784"/>
      </w:tblGrid>
      <w:tr w:rsidR="00C81EB8" w:rsidRPr="0054719F" w:rsidTr="0069161A">
        <w:trPr>
          <w:trHeight w:val="397"/>
        </w:trPr>
        <w:tc>
          <w:tcPr>
            <w:tcW w:w="1242" w:type="dxa"/>
            <w:shd w:val="clear" w:color="auto" w:fill="00B050"/>
            <w:vAlign w:val="center"/>
          </w:tcPr>
          <w:p w:rsidR="00C81EB8" w:rsidRPr="0054719F" w:rsidRDefault="00C81EB8" w:rsidP="00C81EB8">
            <w:pPr>
              <w:jc w:val="center"/>
              <w:rPr>
                <w:b/>
                <w:sz w:val="24"/>
                <w:szCs w:val="24"/>
              </w:rPr>
            </w:pPr>
            <w:r w:rsidRPr="0054719F">
              <w:rPr>
                <w:b/>
                <w:sz w:val="24"/>
                <w:szCs w:val="24"/>
              </w:rPr>
              <w:t>İLÇESİ</w:t>
            </w:r>
          </w:p>
        </w:tc>
        <w:tc>
          <w:tcPr>
            <w:tcW w:w="1276" w:type="dxa"/>
            <w:shd w:val="clear" w:color="auto" w:fill="00B050"/>
            <w:vAlign w:val="center"/>
          </w:tcPr>
          <w:p w:rsidR="00C81EB8" w:rsidRPr="0054719F" w:rsidRDefault="00C81EB8" w:rsidP="00C81EB8">
            <w:pPr>
              <w:jc w:val="center"/>
              <w:rPr>
                <w:b/>
                <w:sz w:val="24"/>
                <w:szCs w:val="24"/>
              </w:rPr>
            </w:pPr>
            <w:r w:rsidRPr="0054719F">
              <w:rPr>
                <w:b/>
                <w:sz w:val="24"/>
                <w:szCs w:val="24"/>
              </w:rPr>
              <w:t>MEVKİİ</w:t>
            </w:r>
          </w:p>
        </w:tc>
        <w:tc>
          <w:tcPr>
            <w:tcW w:w="1701" w:type="dxa"/>
            <w:shd w:val="clear" w:color="auto" w:fill="00B050"/>
            <w:vAlign w:val="center"/>
          </w:tcPr>
          <w:p w:rsidR="00C81EB8" w:rsidRPr="0054719F" w:rsidRDefault="00C81EB8" w:rsidP="00C81EB8">
            <w:pPr>
              <w:jc w:val="center"/>
              <w:rPr>
                <w:b/>
                <w:sz w:val="24"/>
                <w:szCs w:val="24"/>
              </w:rPr>
            </w:pPr>
            <w:r w:rsidRPr="0054719F">
              <w:rPr>
                <w:b/>
                <w:sz w:val="24"/>
                <w:szCs w:val="24"/>
              </w:rPr>
              <w:t>ADA</w:t>
            </w:r>
            <w:r w:rsidR="0069161A">
              <w:rPr>
                <w:b/>
                <w:sz w:val="24"/>
                <w:szCs w:val="24"/>
              </w:rPr>
              <w:t xml:space="preserve"> </w:t>
            </w:r>
            <w:r w:rsidRPr="0054719F">
              <w:rPr>
                <w:b/>
                <w:sz w:val="24"/>
                <w:szCs w:val="24"/>
              </w:rPr>
              <w:t>/</w:t>
            </w:r>
            <w:r w:rsidR="0069161A">
              <w:rPr>
                <w:b/>
                <w:sz w:val="24"/>
                <w:szCs w:val="24"/>
              </w:rPr>
              <w:t xml:space="preserve"> </w:t>
            </w:r>
            <w:r w:rsidRPr="0054719F">
              <w:rPr>
                <w:b/>
                <w:sz w:val="24"/>
                <w:szCs w:val="24"/>
              </w:rPr>
              <w:t>PARSEL</w:t>
            </w:r>
          </w:p>
        </w:tc>
        <w:tc>
          <w:tcPr>
            <w:tcW w:w="1593" w:type="dxa"/>
            <w:shd w:val="clear" w:color="auto" w:fill="00B050"/>
            <w:vAlign w:val="center"/>
          </w:tcPr>
          <w:p w:rsidR="00C81EB8" w:rsidRDefault="00C81EB8" w:rsidP="00C81EB8">
            <w:pPr>
              <w:jc w:val="center"/>
              <w:rPr>
                <w:b/>
                <w:sz w:val="24"/>
                <w:szCs w:val="24"/>
              </w:rPr>
            </w:pPr>
            <w:r w:rsidRPr="0054719F">
              <w:rPr>
                <w:b/>
                <w:sz w:val="24"/>
                <w:szCs w:val="24"/>
              </w:rPr>
              <w:t>AÇIKLAMA</w:t>
            </w:r>
          </w:p>
        </w:tc>
        <w:tc>
          <w:tcPr>
            <w:tcW w:w="2801" w:type="dxa"/>
            <w:shd w:val="clear" w:color="auto" w:fill="00B050"/>
            <w:vAlign w:val="center"/>
          </w:tcPr>
          <w:p w:rsidR="00C81EB8" w:rsidRPr="0054719F" w:rsidRDefault="00C81EB8" w:rsidP="00C81EB8">
            <w:pPr>
              <w:jc w:val="center"/>
              <w:rPr>
                <w:b/>
                <w:sz w:val="24"/>
                <w:szCs w:val="24"/>
              </w:rPr>
            </w:pPr>
            <w:proofErr w:type="gramStart"/>
            <w:r>
              <w:rPr>
                <w:b/>
                <w:sz w:val="24"/>
                <w:szCs w:val="24"/>
              </w:rPr>
              <w:t>TAHMİN EDİLEN BEDEL (MUHAMMEN BEDEL) (TL.)</w:t>
            </w:r>
            <w:proofErr w:type="gramEnd"/>
          </w:p>
        </w:tc>
        <w:tc>
          <w:tcPr>
            <w:tcW w:w="1669" w:type="dxa"/>
            <w:shd w:val="clear" w:color="auto" w:fill="00B050"/>
            <w:vAlign w:val="center"/>
          </w:tcPr>
          <w:p w:rsidR="00C81EB8" w:rsidRPr="0054719F" w:rsidRDefault="00C81EB8" w:rsidP="00C81EB8">
            <w:pPr>
              <w:jc w:val="center"/>
              <w:rPr>
                <w:b/>
                <w:sz w:val="24"/>
                <w:szCs w:val="24"/>
              </w:rPr>
            </w:pPr>
            <w:proofErr w:type="gramStart"/>
            <w:r>
              <w:rPr>
                <w:b/>
                <w:sz w:val="24"/>
                <w:szCs w:val="24"/>
              </w:rPr>
              <w:t xml:space="preserve">GEÇİCİ TEMİNAT (TL.) </w:t>
            </w:r>
            <w:proofErr w:type="gramEnd"/>
            <w:r>
              <w:rPr>
                <w:b/>
                <w:sz w:val="24"/>
                <w:szCs w:val="24"/>
              </w:rPr>
              <w:t>%3</w:t>
            </w:r>
          </w:p>
        </w:tc>
        <w:tc>
          <w:tcPr>
            <w:tcW w:w="1487" w:type="dxa"/>
            <w:shd w:val="clear" w:color="auto" w:fill="00B050"/>
            <w:vAlign w:val="center"/>
          </w:tcPr>
          <w:p w:rsidR="00C81EB8" w:rsidRDefault="00C81EB8" w:rsidP="00C81EB8">
            <w:pPr>
              <w:jc w:val="center"/>
              <w:rPr>
                <w:b/>
                <w:sz w:val="24"/>
                <w:szCs w:val="24"/>
              </w:rPr>
            </w:pPr>
            <w:r>
              <w:rPr>
                <w:b/>
                <w:sz w:val="24"/>
                <w:szCs w:val="24"/>
              </w:rPr>
              <w:t>İHALE TARİHİ</w:t>
            </w:r>
          </w:p>
        </w:tc>
        <w:tc>
          <w:tcPr>
            <w:tcW w:w="1784" w:type="dxa"/>
            <w:shd w:val="clear" w:color="auto" w:fill="00B050"/>
            <w:vAlign w:val="center"/>
          </w:tcPr>
          <w:p w:rsidR="00C81EB8" w:rsidRPr="0054719F" w:rsidRDefault="00C81EB8" w:rsidP="00C81EB8">
            <w:pPr>
              <w:jc w:val="center"/>
              <w:rPr>
                <w:b/>
                <w:sz w:val="24"/>
                <w:szCs w:val="24"/>
              </w:rPr>
            </w:pPr>
            <w:r>
              <w:rPr>
                <w:b/>
                <w:sz w:val="24"/>
                <w:szCs w:val="24"/>
              </w:rPr>
              <w:t>İHALE SAATİ</w:t>
            </w:r>
          </w:p>
        </w:tc>
      </w:tr>
      <w:tr w:rsidR="00C81EB8" w:rsidRPr="0054719F" w:rsidTr="0069161A">
        <w:trPr>
          <w:trHeight w:val="567"/>
        </w:trPr>
        <w:tc>
          <w:tcPr>
            <w:tcW w:w="1242" w:type="dxa"/>
            <w:vAlign w:val="center"/>
          </w:tcPr>
          <w:p w:rsidR="00C81EB8" w:rsidRPr="0054719F" w:rsidRDefault="00C81EB8" w:rsidP="00C81EB8">
            <w:pPr>
              <w:jc w:val="center"/>
              <w:rPr>
                <w:sz w:val="24"/>
                <w:szCs w:val="24"/>
              </w:rPr>
            </w:pPr>
            <w:r w:rsidRPr="0054719F">
              <w:rPr>
                <w:sz w:val="24"/>
                <w:szCs w:val="24"/>
              </w:rPr>
              <w:t>Altındağ</w:t>
            </w:r>
          </w:p>
        </w:tc>
        <w:tc>
          <w:tcPr>
            <w:tcW w:w="1276" w:type="dxa"/>
            <w:vAlign w:val="center"/>
          </w:tcPr>
          <w:p w:rsidR="00C81EB8" w:rsidRPr="0054719F" w:rsidRDefault="00C81EB8" w:rsidP="00C81EB8">
            <w:pPr>
              <w:jc w:val="center"/>
              <w:rPr>
                <w:sz w:val="24"/>
                <w:szCs w:val="24"/>
              </w:rPr>
            </w:pPr>
            <w:r w:rsidRPr="0054719F">
              <w:rPr>
                <w:sz w:val="24"/>
                <w:szCs w:val="24"/>
              </w:rPr>
              <w:t>İzzettin</w:t>
            </w:r>
          </w:p>
        </w:tc>
        <w:tc>
          <w:tcPr>
            <w:tcW w:w="1701" w:type="dxa"/>
            <w:vAlign w:val="center"/>
          </w:tcPr>
          <w:p w:rsidR="00C81EB8" w:rsidRPr="0054719F" w:rsidRDefault="00C81EB8" w:rsidP="00C81EB8">
            <w:pPr>
              <w:jc w:val="center"/>
              <w:rPr>
                <w:sz w:val="24"/>
                <w:szCs w:val="24"/>
              </w:rPr>
            </w:pPr>
            <w:r w:rsidRPr="0054719F">
              <w:rPr>
                <w:sz w:val="24"/>
                <w:szCs w:val="24"/>
              </w:rPr>
              <w:t>19955/3</w:t>
            </w:r>
          </w:p>
        </w:tc>
        <w:tc>
          <w:tcPr>
            <w:tcW w:w="1593" w:type="dxa"/>
            <w:vAlign w:val="center"/>
          </w:tcPr>
          <w:p w:rsidR="00C81EB8" w:rsidRDefault="00C81EB8" w:rsidP="00C81EB8">
            <w:pPr>
              <w:jc w:val="center"/>
              <w:rPr>
                <w:sz w:val="24"/>
                <w:szCs w:val="24"/>
              </w:rPr>
            </w:pPr>
            <w:r w:rsidRPr="0054719F">
              <w:rPr>
                <w:sz w:val="24"/>
                <w:szCs w:val="24"/>
              </w:rPr>
              <w:t>Tescilli Yapı</w:t>
            </w:r>
          </w:p>
        </w:tc>
        <w:tc>
          <w:tcPr>
            <w:tcW w:w="2801" w:type="dxa"/>
            <w:vAlign w:val="center"/>
          </w:tcPr>
          <w:p w:rsidR="00C81EB8" w:rsidRPr="0054719F" w:rsidRDefault="00C81EB8" w:rsidP="00C81EB8">
            <w:pPr>
              <w:jc w:val="center"/>
              <w:rPr>
                <w:sz w:val="24"/>
                <w:szCs w:val="24"/>
              </w:rPr>
            </w:pPr>
            <w:r>
              <w:rPr>
                <w:sz w:val="24"/>
                <w:szCs w:val="24"/>
              </w:rPr>
              <w:t>2.222.528,67</w:t>
            </w:r>
          </w:p>
        </w:tc>
        <w:tc>
          <w:tcPr>
            <w:tcW w:w="1669" w:type="dxa"/>
            <w:vAlign w:val="center"/>
          </w:tcPr>
          <w:p w:rsidR="00C81EB8" w:rsidRPr="0054719F" w:rsidRDefault="00C81EB8" w:rsidP="00C81EB8">
            <w:pPr>
              <w:jc w:val="center"/>
              <w:rPr>
                <w:sz w:val="24"/>
                <w:szCs w:val="24"/>
              </w:rPr>
            </w:pPr>
            <w:r>
              <w:rPr>
                <w:sz w:val="24"/>
                <w:szCs w:val="24"/>
              </w:rPr>
              <w:t>66.675,86</w:t>
            </w:r>
          </w:p>
        </w:tc>
        <w:tc>
          <w:tcPr>
            <w:tcW w:w="1487" w:type="dxa"/>
            <w:vAlign w:val="center"/>
          </w:tcPr>
          <w:p w:rsidR="00C81EB8" w:rsidRPr="0054719F" w:rsidRDefault="00C81EB8" w:rsidP="00C81EB8">
            <w:pPr>
              <w:jc w:val="center"/>
              <w:rPr>
                <w:sz w:val="24"/>
                <w:szCs w:val="24"/>
              </w:rPr>
            </w:pPr>
            <w:r>
              <w:rPr>
                <w:sz w:val="24"/>
                <w:szCs w:val="24"/>
              </w:rPr>
              <w:t>24.11.2022</w:t>
            </w:r>
          </w:p>
        </w:tc>
        <w:tc>
          <w:tcPr>
            <w:tcW w:w="1784" w:type="dxa"/>
            <w:vAlign w:val="center"/>
          </w:tcPr>
          <w:p w:rsidR="00C81EB8" w:rsidRPr="0054719F" w:rsidRDefault="00C81EB8" w:rsidP="00C81EB8">
            <w:pPr>
              <w:jc w:val="center"/>
              <w:rPr>
                <w:sz w:val="24"/>
                <w:szCs w:val="24"/>
              </w:rPr>
            </w:pPr>
            <w:r>
              <w:rPr>
                <w:sz w:val="24"/>
                <w:szCs w:val="24"/>
              </w:rPr>
              <w:t>14.00</w:t>
            </w:r>
          </w:p>
        </w:tc>
      </w:tr>
    </w:tbl>
    <w:p w:rsidR="00FF1C18" w:rsidRPr="0054719F" w:rsidRDefault="00FF1C18" w:rsidP="00601944">
      <w:pPr>
        <w:jc w:val="both"/>
        <w:rPr>
          <w:sz w:val="24"/>
          <w:szCs w:val="24"/>
        </w:rPr>
      </w:pPr>
    </w:p>
    <w:tbl>
      <w:tblPr>
        <w:tblStyle w:val="TabloKlavuzu"/>
        <w:tblW w:w="0" w:type="auto"/>
        <w:tblLook w:val="04A0"/>
      </w:tblPr>
      <w:tblGrid>
        <w:gridCol w:w="2093"/>
        <w:gridCol w:w="283"/>
        <w:gridCol w:w="6804"/>
      </w:tblGrid>
      <w:tr w:rsidR="00FF1C18" w:rsidRPr="0054719F" w:rsidTr="00601944">
        <w:trPr>
          <w:trHeight w:val="283"/>
        </w:trPr>
        <w:tc>
          <w:tcPr>
            <w:tcW w:w="2093" w:type="dxa"/>
            <w:vAlign w:val="center"/>
          </w:tcPr>
          <w:p w:rsidR="00FF1C18" w:rsidRPr="0054719F" w:rsidRDefault="00FF1C18" w:rsidP="00601944">
            <w:pPr>
              <w:ind w:right="-313"/>
              <w:jc w:val="both"/>
              <w:rPr>
                <w:b/>
                <w:i/>
                <w:sz w:val="24"/>
                <w:szCs w:val="24"/>
              </w:rPr>
            </w:pPr>
            <w:r w:rsidRPr="0054719F">
              <w:rPr>
                <w:b/>
                <w:i/>
                <w:sz w:val="24"/>
                <w:szCs w:val="24"/>
              </w:rPr>
              <w:t>İDARENİN ADI</w:t>
            </w:r>
          </w:p>
        </w:tc>
        <w:tc>
          <w:tcPr>
            <w:tcW w:w="283" w:type="dxa"/>
            <w:vAlign w:val="center"/>
          </w:tcPr>
          <w:p w:rsidR="00FF1C18" w:rsidRPr="0054719F" w:rsidRDefault="00FF1C18" w:rsidP="00601944">
            <w:pPr>
              <w:ind w:right="-313"/>
              <w:jc w:val="both"/>
              <w:rPr>
                <w:b/>
                <w:sz w:val="24"/>
                <w:szCs w:val="24"/>
              </w:rPr>
            </w:pPr>
            <w:r w:rsidRPr="0054719F">
              <w:rPr>
                <w:b/>
                <w:sz w:val="24"/>
                <w:szCs w:val="24"/>
              </w:rPr>
              <w:t>:</w:t>
            </w:r>
          </w:p>
        </w:tc>
        <w:tc>
          <w:tcPr>
            <w:tcW w:w="6804" w:type="dxa"/>
            <w:vAlign w:val="center"/>
          </w:tcPr>
          <w:p w:rsidR="00FF1C18" w:rsidRPr="0054719F" w:rsidRDefault="00FF1C18" w:rsidP="00601944">
            <w:pPr>
              <w:ind w:right="-313"/>
              <w:jc w:val="both"/>
              <w:rPr>
                <w:i/>
                <w:sz w:val="24"/>
                <w:szCs w:val="24"/>
              </w:rPr>
            </w:pPr>
            <w:r w:rsidRPr="0054719F">
              <w:rPr>
                <w:i/>
                <w:sz w:val="24"/>
                <w:szCs w:val="24"/>
              </w:rPr>
              <w:t>ANKARA BÜYÜKŞEHİR BELEDİYE BAŞKANLIĞI</w:t>
            </w:r>
          </w:p>
        </w:tc>
      </w:tr>
      <w:tr w:rsidR="00FF1C18" w:rsidRPr="0054719F" w:rsidTr="00FA763D">
        <w:trPr>
          <w:trHeight w:val="397"/>
        </w:trPr>
        <w:tc>
          <w:tcPr>
            <w:tcW w:w="2093" w:type="dxa"/>
            <w:vAlign w:val="center"/>
          </w:tcPr>
          <w:p w:rsidR="00FF1C18" w:rsidRPr="0054719F" w:rsidRDefault="00FF1C18" w:rsidP="00601944">
            <w:pPr>
              <w:ind w:right="-313"/>
              <w:jc w:val="both"/>
              <w:rPr>
                <w:b/>
                <w:i/>
                <w:sz w:val="24"/>
                <w:szCs w:val="24"/>
              </w:rPr>
            </w:pPr>
            <w:r w:rsidRPr="0054719F">
              <w:rPr>
                <w:b/>
                <w:i/>
                <w:sz w:val="24"/>
                <w:szCs w:val="24"/>
              </w:rPr>
              <w:t>BİRİM</w:t>
            </w:r>
          </w:p>
        </w:tc>
        <w:tc>
          <w:tcPr>
            <w:tcW w:w="283" w:type="dxa"/>
            <w:vAlign w:val="center"/>
          </w:tcPr>
          <w:p w:rsidR="00FF1C18" w:rsidRPr="0054719F" w:rsidRDefault="00FF1C18" w:rsidP="00601944">
            <w:pPr>
              <w:ind w:right="-313"/>
              <w:jc w:val="both"/>
              <w:rPr>
                <w:b/>
                <w:sz w:val="24"/>
                <w:szCs w:val="24"/>
              </w:rPr>
            </w:pPr>
            <w:r w:rsidRPr="0054719F">
              <w:rPr>
                <w:b/>
                <w:sz w:val="24"/>
                <w:szCs w:val="24"/>
              </w:rPr>
              <w:t>:</w:t>
            </w:r>
          </w:p>
        </w:tc>
        <w:tc>
          <w:tcPr>
            <w:tcW w:w="6804" w:type="dxa"/>
            <w:vAlign w:val="center"/>
          </w:tcPr>
          <w:p w:rsidR="00FF1C18" w:rsidRPr="0054719F" w:rsidRDefault="00FF1C18" w:rsidP="00601944">
            <w:pPr>
              <w:ind w:right="-313"/>
              <w:jc w:val="both"/>
              <w:rPr>
                <w:i/>
                <w:sz w:val="24"/>
                <w:szCs w:val="24"/>
              </w:rPr>
            </w:pPr>
            <w:r w:rsidRPr="0054719F">
              <w:rPr>
                <w:i/>
                <w:sz w:val="24"/>
                <w:szCs w:val="24"/>
              </w:rPr>
              <w:t xml:space="preserve">EMLAK ve </w:t>
            </w:r>
            <w:proofErr w:type="gramStart"/>
            <w:r w:rsidRPr="0054719F">
              <w:rPr>
                <w:i/>
                <w:sz w:val="24"/>
                <w:szCs w:val="24"/>
              </w:rPr>
              <w:t>İSTİMLAK</w:t>
            </w:r>
            <w:proofErr w:type="gramEnd"/>
            <w:r w:rsidRPr="0054719F">
              <w:rPr>
                <w:i/>
                <w:sz w:val="24"/>
                <w:szCs w:val="24"/>
              </w:rPr>
              <w:t xml:space="preserve"> DAİRESİ BAŞKANLIĞI</w:t>
            </w:r>
          </w:p>
          <w:p w:rsidR="00FF1C18" w:rsidRPr="0054719F" w:rsidRDefault="00FF1C18" w:rsidP="00601944">
            <w:pPr>
              <w:ind w:right="-313"/>
              <w:jc w:val="both"/>
              <w:rPr>
                <w:i/>
                <w:sz w:val="24"/>
                <w:szCs w:val="24"/>
              </w:rPr>
            </w:pPr>
            <w:r w:rsidRPr="0054719F">
              <w:rPr>
                <w:i/>
                <w:sz w:val="24"/>
                <w:szCs w:val="24"/>
              </w:rPr>
              <w:t>TAŞINMAZLAR ŞUBE MÜDÜRLÜĞÜ</w:t>
            </w:r>
          </w:p>
        </w:tc>
      </w:tr>
      <w:tr w:rsidR="00FF1C18" w:rsidRPr="0054719F" w:rsidTr="00FA763D">
        <w:trPr>
          <w:trHeight w:val="397"/>
        </w:trPr>
        <w:tc>
          <w:tcPr>
            <w:tcW w:w="2093" w:type="dxa"/>
            <w:vAlign w:val="center"/>
          </w:tcPr>
          <w:p w:rsidR="00FF1C18" w:rsidRPr="0054719F" w:rsidRDefault="00FF1C18" w:rsidP="00601944">
            <w:pPr>
              <w:ind w:right="-313"/>
              <w:jc w:val="both"/>
              <w:rPr>
                <w:b/>
                <w:i/>
                <w:sz w:val="24"/>
                <w:szCs w:val="24"/>
              </w:rPr>
            </w:pPr>
            <w:r w:rsidRPr="0054719F">
              <w:rPr>
                <w:b/>
                <w:i/>
                <w:sz w:val="24"/>
                <w:szCs w:val="24"/>
              </w:rPr>
              <w:t>ADRES</w:t>
            </w:r>
          </w:p>
        </w:tc>
        <w:tc>
          <w:tcPr>
            <w:tcW w:w="283" w:type="dxa"/>
            <w:vAlign w:val="center"/>
          </w:tcPr>
          <w:p w:rsidR="00FF1C18" w:rsidRPr="0054719F" w:rsidRDefault="00FF1C18" w:rsidP="00601944">
            <w:pPr>
              <w:ind w:right="-313"/>
              <w:jc w:val="both"/>
              <w:rPr>
                <w:b/>
                <w:sz w:val="24"/>
                <w:szCs w:val="24"/>
              </w:rPr>
            </w:pPr>
            <w:r w:rsidRPr="0054719F">
              <w:rPr>
                <w:b/>
                <w:sz w:val="24"/>
                <w:szCs w:val="24"/>
              </w:rPr>
              <w:t>:</w:t>
            </w:r>
          </w:p>
        </w:tc>
        <w:tc>
          <w:tcPr>
            <w:tcW w:w="6804" w:type="dxa"/>
            <w:vAlign w:val="center"/>
          </w:tcPr>
          <w:p w:rsidR="00FF1C18" w:rsidRPr="0054719F" w:rsidRDefault="00FF1C18" w:rsidP="00601944">
            <w:pPr>
              <w:ind w:right="-313"/>
              <w:jc w:val="both"/>
              <w:rPr>
                <w:i/>
                <w:sz w:val="24"/>
                <w:szCs w:val="24"/>
              </w:rPr>
            </w:pPr>
            <w:r w:rsidRPr="0054719F">
              <w:rPr>
                <w:i/>
                <w:sz w:val="24"/>
                <w:szCs w:val="24"/>
              </w:rPr>
              <w:t>EMNİYET MAHALLESİ HİPODROM CADDESİ NO:5 KAT 14 YENİMAHALLE/ANKARA</w:t>
            </w:r>
          </w:p>
        </w:tc>
      </w:tr>
      <w:tr w:rsidR="00FF1C18" w:rsidRPr="0054719F" w:rsidTr="00601944">
        <w:trPr>
          <w:trHeight w:val="283"/>
        </w:trPr>
        <w:tc>
          <w:tcPr>
            <w:tcW w:w="2093" w:type="dxa"/>
            <w:vAlign w:val="center"/>
          </w:tcPr>
          <w:p w:rsidR="00FF1C18" w:rsidRPr="0054719F" w:rsidRDefault="00FF1C18" w:rsidP="00601944">
            <w:pPr>
              <w:ind w:right="-313"/>
              <w:jc w:val="both"/>
              <w:rPr>
                <w:b/>
                <w:i/>
                <w:sz w:val="24"/>
                <w:szCs w:val="24"/>
              </w:rPr>
            </w:pPr>
            <w:r w:rsidRPr="0054719F">
              <w:rPr>
                <w:b/>
                <w:i/>
                <w:sz w:val="24"/>
                <w:szCs w:val="24"/>
              </w:rPr>
              <w:t>TELEFON</w:t>
            </w:r>
          </w:p>
        </w:tc>
        <w:tc>
          <w:tcPr>
            <w:tcW w:w="283" w:type="dxa"/>
            <w:vAlign w:val="center"/>
          </w:tcPr>
          <w:p w:rsidR="00FF1C18" w:rsidRPr="0054719F" w:rsidRDefault="00FF1C18" w:rsidP="00601944">
            <w:pPr>
              <w:ind w:right="-313"/>
              <w:jc w:val="both"/>
              <w:rPr>
                <w:b/>
                <w:sz w:val="24"/>
                <w:szCs w:val="24"/>
              </w:rPr>
            </w:pPr>
            <w:r w:rsidRPr="0054719F">
              <w:rPr>
                <w:b/>
                <w:sz w:val="24"/>
                <w:szCs w:val="24"/>
              </w:rPr>
              <w:t>:</w:t>
            </w:r>
          </w:p>
        </w:tc>
        <w:tc>
          <w:tcPr>
            <w:tcW w:w="6804" w:type="dxa"/>
            <w:vAlign w:val="center"/>
          </w:tcPr>
          <w:p w:rsidR="00FF1C18" w:rsidRPr="0054719F" w:rsidRDefault="00FF1C18" w:rsidP="00601944">
            <w:pPr>
              <w:ind w:right="-313"/>
              <w:jc w:val="both"/>
              <w:rPr>
                <w:i/>
                <w:sz w:val="24"/>
                <w:szCs w:val="24"/>
              </w:rPr>
            </w:pPr>
            <w:r w:rsidRPr="0054719F">
              <w:rPr>
                <w:i/>
                <w:sz w:val="24"/>
                <w:szCs w:val="24"/>
              </w:rPr>
              <w:t xml:space="preserve">0 312 507 </w:t>
            </w:r>
            <w:r w:rsidR="00601944">
              <w:rPr>
                <w:i/>
                <w:sz w:val="24"/>
                <w:szCs w:val="24"/>
              </w:rPr>
              <w:t>16 15 – 0312 50 7 25 58</w:t>
            </w:r>
          </w:p>
        </w:tc>
      </w:tr>
      <w:tr w:rsidR="00FF1C18" w:rsidRPr="0054719F" w:rsidTr="00601944">
        <w:trPr>
          <w:trHeight w:val="283"/>
        </w:trPr>
        <w:tc>
          <w:tcPr>
            <w:tcW w:w="2093" w:type="dxa"/>
            <w:vAlign w:val="center"/>
          </w:tcPr>
          <w:p w:rsidR="00FF1C18" w:rsidRPr="0054719F" w:rsidRDefault="00FF1C18" w:rsidP="00601944">
            <w:pPr>
              <w:ind w:right="-313"/>
              <w:jc w:val="both"/>
              <w:rPr>
                <w:b/>
                <w:i/>
                <w:sz w:val="24"/>
                <w:szCs w:val="24"/>
              </w:rPr>
            </w:pPr>
            <w:r w:rsidRPr="0054719F">
              <w:rPr>
                <w:b/>
                <w:i/>
                <w:sz w:val="24"/>
                <w:szCs w:val="24"/>
              </w:rPr>
              <w:t>FAX</w:t>
            </w:r>
          </w:p>
        </w:tc>
        <w:tc>
          <w:tcPr>
            <w:tcW w:w="283" w:type="dxa"/>
            <w:vAlign w:val="center"/>
          </w:tcPr>
          <w:p w:rsidR="00FF1C18" w:rsidRPr="0054719F" w:rsidRDefault="00FF1C18" w:rsidP="00601944">
            <w:pPr>
              <w:ind w:right="-313"/>
              <w:jc w:val="both"/>
              <w:rPr>
                <w:b/>
                <w:sz w:val="24"/>
                <w:szCs w:val="24"/>
              </w:rPr>
            </w:pPr>
            <w:r w:rsidRPr="0054719F">
              <w:rPr>
                <w:b/>
                <w:sz w:val="24"/>
                <w:szCs w:val="24"/>
              </w:rPr>
              <w:t>:</w:t>
            </w:r>
          </w:p>
        </w:tc>
        <w:tc>
          <w:tcPr>
            <w:tcW w:w="6804" w:type="dxa"/>
            <w:vAlign w:val="center"/>
          </w:tcPr>
          <w:p w:rsidR="00FF1C18" w:rsidRPr="0054719F" w:rsidRDefault="00FF1C18" w:rsidP="00601944">
            <w:pPr>
              <w:ind w:right="-313"/>
              <w:jc w:val="both"/>
              <w:rPr>
                <w:i/>
                <w:sz w:val="24"/>
                <w:szCs w:val="24"/>
              </w:rPr>
            </w:pPr>
            <w:r w:rsidRPr="0054719F">
              <w:rPr>
                <w:i/>
                <w:sz w:val="24"/>
                <w:szCs w:val="24"/>
              </w:rPr>
              <w:t>0 312 507 26 11</w:t>
            </w:r>
          </w:p>
        </w:tc>
      </w:tr>
    </w:tbl>
    <w:p w:rsidR="00FF1C18" w:rsidRPr="0054719F" w:rsidRDefault="00FF1C18" w:rsidP="00601944">
      <w:pPr>
        <w:jc w:val="both"/>
        <w:rPr>
          <w:sz w:val="24"/>
          <w:szCs w:val="24"/>
        </w:rPr>
      </w:pPr>
    </w:p>
    <w:sectPr w:rsidR="00FF1C18" w:rsidRPr="0054719F" w:rsidSect="00601944">
      <w:footerReference w:type="default" r:id="rId7"/>
      <w:pgSz w:w="16838" w:h="11906" w:orient="landscape"/>
      <w:pgMar w:top="426"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43B" w:rsidRDefault="0069343B" w:rsidP="0054719F">
      <w:r>
        <w:separator/>
      </w:r>
    </w:p>
  </w:endnote>
  <w:endnote w:type="continuationSeparator" w:id="1">
    <w:p w:rsidR="0069343B" w:rsidRDefault="0069343B" w:rsidP="00547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927954"/>
      <w:docPartObj>
        <w:docPartGallery w:val="Page Numbers (Bottom of Page)"/>
        <w:docPartUnique/>
      </w:docPartObj>
    </w:sdtPr>
    <w:sdtContent>
      <w:sdt>
        <w:sdtPr>
          <w:id w:val="861459857"/>
          <w:docPartObj>
            <w:docPartGallery w:val="Page Numbers (Top of Page)"/>
            <w:docPartUnique/>
          </w:docPartObj>
        </w:sdtPr>
        <w:sdtContent>
          <w:p w:rsidR="0054719F" w:rsidRDefault="0054719F">
            <w:pPr>
              <w:pStyle w:val="Altbilgi"/>
              <w:jc w:val="center"/>
            </w:pPr>
            <w:r>
              <w:t xml:space="preserve">Sayfa </w:t>
            </w:r>
            <w:r w:rsidR="00103C3F">
              <w:rPr>
                <w:b/>
                <w:sz w:val="24"/>
                <w:szCs w:val="24"/>
              </w:rPr>
              <w:fldChar w:fldCharType="begin"/>
            </w:r>
            <w:r>
              <w:rPr>
                <w:b/>
              </w:rPr>
              <w:instrText>PAGE</w:instrText>
            </w:r>
            <w:r w:rsidR="00103C3F">
              <w:rPr>
                <w:b/>
                <w:sz w:val="24"/>
                <w:szCs w:val="24"/>
              </w:rPr>
              <w:fldChar w:fldCharType="separate"/>
            </w:r>
            <w:r w:rsidR="00F40CEC">
              <w:rPr>
                <w:b/>
                <w:noProof/>
              </w:rPr>
              <w:t>1</w:t>
            </w:r>
            <w:r w:rsidR="00103C3F">
              <w:rPr>
                <w:b/>
                <w:sz w:val="24"/>
                <w:szCs w:val="24"/>
              </w:rPr>
              <w:fldChar w:fldCharType="end"/>
            </w:r>
            <w:r>
              <w:t xml:space="preserve"> / </w:t>
            </w:r>
            <w:r w:rsidR="00103C3F">
              <w:rPr>
                <w:b/>
                <w:sz w:val="24"/>
                <w:szCs w:val="24"/>
              </w:rPr>
              <w:fldChar w:fldCharType="begin"/>
            </w:r>
            <w:r>
              <w:rPr>
                <w:b/>
              </w:rPr>
              <w:instrText>NUMPAGES</w:instrText>
            </w:r>
            <w:r w:rsidR="00103C3F">
              <w:rPr>
                <w:b/>
                <w:sz w:val="24"/>
                <w:szCs w:val="24"/>
              </w:rPr>
              <w:fldChar w:fldCharType="separate"/>
            </w:r>
            <w:r w:rsidR="00F40CEC">
              <w:rPr>
                <w:b/>
                <w:noProof/>
              </w:rPr>
              <w:t>3</w:t>
            </w:r>
            <w:r w:rsidR="00103C3F">
              <w:rPr>
                <w:b/>
                <w:sz w:val="24"/>
                <w:szCs w:val="24"/>
              </w:rPr>
              <w:fldChar w:fldCharType="end"/>
            </w:r>
          </w:p>
        </w:sdtContent>
      </w:sdt>
    </w:sdtContent>
  </w:sdt>
  <w:p w:rsidR="0054719F" w:rsidRDefault="005471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43B" w:rsidRDefault="0069343B" w:rsidP="0054719F">
      <w:r>
        <w:separator/>
      </w:r>
    </w:p>
  </w:footnote>
  <w:footnote w:type="continuationSeparator" w:id="1">
    <w:p w:rsidR="0069343B" w:rsidRDefault="0069343B" w:rsidP="00547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52C3"/>
    <w:multiLevelType w:val="hybridMultilevel"/>
    <w:tmpl w:val="60AC2AEE"/>
    <w:lvl w:ilvl="0" w:tplc="57D60042">
      <w:start w:val="1"/>
      <w:numFmt w:val="decimal"/>
      <w:lvlText w:val="%1-"/>
      <w:lvlJc w:val="left"/>
      <w:pPr>
        <w:ind w:left="720" w:hanging="360"/>
      </w:pPr>
      <w:rPr>
        <w:rFonts w:ascii="Times New Roman" w:eastAsia="Times New Roman"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FF1C18"/>
    <w:rsid w:val="00103C3F"/>
    <w:rsid w:val="00121A01"/>
    <w:rsid w:val="001A11C9"/>
    <w:rsid w:val="001D2BB2"/>
    <w:rsid w:val="00286CE8"/>
    <w:rsid w:val="002C36E3"/>
    <w:rsid w:val="00420A6F"/>
    <w:rsid w:val="0043401E"/>
    <w:rsid w:val="0054719F"/>
    <w:rsid w:val="00565ECD"/>
    <w:rsid w:val="00601944"/>
    <w:rsid w:val="0069161A"/>
    <w:rsid w:val="0069343B"/>
    <w:rsid w:val="006F203B"/>
    <w:rsid w:val="00861E91"/>
    <w:rsid w:val="0087360F"/>
    <w:rsid w:val="00C81EB8"/>
    <w:rsid w:val="00DC7B10"/>
    <w:rsid w:val="00DF1A75"/>
    <w:rsid w:val="00F40CEC"/>
    <w:rsid w:val="00FA6EA2"/>
    <w:rsid w:val="00FF1C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1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F1C18"/>
    <w:pPr>
      <w:keepNext/>
      <w:jc w:val="center"/>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1C18"/>
    <w:rPr>
      <w:rFonts w:ascii="Times New Roman" w:eastAsia="Times New Roman" w:hAnsi="Times New Roman" w:cs="Times New Roman"/>
      <w:sz w:val="32"/>
      <w:szCs w:val="20"/>
      <w:lang w:eastAsia="tr-TR"/>
    </w:rPr>
  </w:style>
  <w:style w:type="paragraph" w:styleId="GvdeMetni">
    <w:name w:val="Body Text"/>
    <w:basedOn w:val="Normal"/>
    <w:link w:val="GvdeMetniChar"/>
    <w:rsid w:val="00FF1C18"/>
    <w:pPr>
      <w:jc w:val="both"/>
    </w:pPr>
    <w:rPr>
      <w:sz w:val="22"/>
    </w:rPr>
  </w:style>
  <w:style w:type="character" w:customStyle="1" w:styleId="GvdeMetniChar">
    <w:name w:val="Gövde Metni Char"/>
    <w:basedOn w:val="VarsaylanParagrafYazTipi"/>
    <w:link w:val="GvdeMetni"/>
    <w:rsid w:val="00FF1C18"/>
    <w:rPr>
      <w:rFonts w:ascii="Times New Roman" w:eastAsia="Times New Roman" w:hAnsi="Times New Roman" w:cs="Times New Roman"/>
      <w:szCs w:val="20"/>
      <w:lang w:eastAsia="tr-TR"/>
    </w:rPr>
  </w:style>
  <w:style w:type="paragraph" w:styleId="ListeParagraf">
    <w:name w:val="List Paragraph"/>
    <w:basedOn w:val="Normal"/>
    <w:uiPriority w:val="34"/>
    <w:qFormat/>
    <w:rsid w:val="00FF1C18"/>
    <w:pPr>
      <w:ind w:left="720"/>
      <w:contextualSpacing/>
    </w:pPr>
  </w:style>
  <w:style w:type="table" w:styleId="TabloKlavuzu">
    <w:name w:val="Table Grid"/>
    <w:basedOn w:val="NormalTablo"/>
    <w:uiPriority w:val="59"/>
    <w:rsid w:val="00FF1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54719F"/>
    <w:pPr>
      <w:tabs>
        <w:tab w:val="center" w:pos="4536"/>
        <w:tab w:val="right" w:pos="9072"/>
      </w:tabs>
    </w:pPr>
  </w:style>
  <w:style w:type="character" w:customStyle="1" w:styleId="stbilgiChar">
    <w:name w:val="Üstbilgi Char"/>
    <w:basedOn w:val="VarsaylanParagrafYazTipi"/>
    <w:link w:val="stbilgi"/>
    <w:uiPriority w:val="99"/>
    <w:semiHidden/>
    <w:rsid w:val="005471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4719F"/>
    <w:pPr>
      <w:tabs>
        <w:tab w:val="center" w:pos="4536"/>
        <w:tab w:val="right" w:pos="9072"/>
      </w:tabs>
    </w:pPr>
  </w:style>
  <w:style w:type="character" w:customStyle="1" w:styleId="AltbilgiChar">
    <w:name w:val="Altbilgi Char"/>
    <w:basedOn w:val="VarsaylanParagrafYazTipi"/>
    <w:link w:val="Altbilgi"/>
    <w:uiPriority w:val="99"/>
    <w:rsid w:val="0054719F"/>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1417</Words>
  <Characters>8081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betül.özcinar</dc:creator>
  <cp:lastModifiedBy>betül.özcinar</cp:lastModifiedBy>
  <cp:revision>9</cp:revision>
  <cp:lastPrinted>2022-10-24T11:07:00Z</cp:lastPrinted>
  <dcterms:created xsi:type="dcterms:W3CDTF">2022-10-24T07:27:00Z</dcterms:created>
  <dcterms:modified xsi:type="dcterms:W3CDTF">2022-10-24T12:59:00Z</dcterms:modified>
</cp:coreProperties>
</file>